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576" w:rsidRPr="00547576" w:rsidRDefault="00547576" w:rsidP="00AD7807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547576">
        <w:rPr>
          <w:rFonts w:ascii="Arial" w:hAnsi="Arial" w:cs="Arial"/>
          <w:b/>
        </w:rPr>
        <w:t>A tavaszi vizsgaidőszak alatt újra éjféli</w:t>
      </w:r>
      <w:r w:rsidR="00AD7807">
        <w:rPr>
          <w:rFonts w:ascii="Arial" w:hAnsi="Arial" w:cs="Arial"/>
          <w:b/>
        </w:rPr>
        <w:t xml:space="preserve">g tart </w:t>
      </w:r>
      <w:r w:rsidRPr="00547576">
        <w:rPr>
          <w:rFonts w:ascii="Arial" w:hAnsi="Arial" w:cs="Arial"/>
          <w:b/>
        </w:rPr>
        <w:t>nyitva a Tudásközpont!</w:t>
      </w:r>
    </w:p>
    <w:p w:rsidR="00547576" w:rsidRPr="00547576" w:rsidRDefault="00547576" w:rsidP="00547576">
      <w:pPr>
        <w:jc w:val="both"/>
        <w:rPr>
          <w:rFonts w:ascii="Arial" w:hAnsi="Arial" w:cs="Arial"/>
          <w:b/>
          <w:color w:val="FF0000"/>
        </w:rPr>
      </w:pPr>
      <w:r w:rsidRPr="00547576">
        <w:rPr>
          <w:rFonts w:ascii="Arial" w:hAnsi="Arial" w:cs="Arial"/>
          <w:b/>
        </w:rPr>
        <w:t xml:space="preserve">A 2018/19-es tanév téli vizsgaidőszakának 44 napja alatt 692 órában várta a hallgatókat a Tudásközpont, segítve egyetemi tanulmányaikat, vizsgafelkészülésüket. A 44 nap alatt 4356 egyetemista kutatott, készült, olvasott a megszokott nyitvatartási időn túl az olvasói terekben. A legtöbben december 17-én érkeztek, ekkor 158-an vették igénybe a PTE Egyetemi Könyvtár és Tudásközpont és a Csorba Győző Könyvtár által működtetett szolgáltatásokat.  </w:t>
      </w:r>
    </w:p>
    <w:p w:rsidR="00547576" w:rsidRPr="00547576" w:rsidRDefault="00547576" w:rsidP="00547576">
      <w:pPr>
        <w:jc w:val="both"/>
        <w:rPr>
          <w:rFonts w:ascii="Arial" w:hAnsi="Arial" w:cs="Arial"/>
        </w:rPr>
      </w:pPr>
      <w:r w:rsidRPr="00547576">
        <w:rPr>
          <w:rFonts w:ascii="Arial" w:hAnsi="Arial" w:cs="Arial"/>
          <w:b/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487A2B61" wp14:editId="11DEF14C">
            <wp:simplePos x="0" y="0"/>
            <wp:positionH relativeFrom="column">
              <wp:posOffset>-103505</wp:posOffset>
            </wp:positionH>
            <wp:positionV relativeFrom="paragraph">
              <wp:posOffset>532765</wp:posOffset>
            </wp:positionV>
            <wp:extent cx="3288665" cy="2190115"/>
            <wp:effectExtent l="0" t="0" r="6985" b="635"/>
            <wp:wrapTight wrapText="right">
              <wp:wrapPolygon edited="0">
                <wp:start x="0" y="0"/>
                <wp:lineTo x="0" y="21418"/>
                <wp:lineTo x="21521" y="21418"/>
                <wp:lineTo x="21521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69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665" cy="219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7576">
        <w:rPr>
          <w:rFonts w:ascii="Arial" w:hAnsi="Arial" w:cs="Arial"/>
        </w:rPr>
        <w:t xml:space="preserve">A tavaszi vizsgaidőszakban, </w:t>
      </w:r>
      <w:r w:rsidRPr="00547576">
        <w:rPr>
          <w:rFonts w:ascii="Arial" w:hAnsi="Arial" w:cs="Arial"/>
          <w:b/>
        </w:rPr>
        <w:t>május 13-tól június 20-ig</w:t>
      </w:r>
      <w:r w:rsidRPr="00547576">
        <w:rPr>
          <w:rFonts w:ascii="Arial" w:hAnsi="Arial" w:cs="Arial"/>
        </w:rPr>
        <w:t xml:space="preserve"> ismét éjféli nyitva tartással várjuk az esti és éjszakai tanulást választó hallgatókat. </w:t>
      </w:r>
    </w:p>
    <w:p w:rsidR="00547576" w:rsidRPr="00547576" w:rsidRDefault="00547576" w:rsidP="00547576">
      <w:pPr>
        <w:jc w:val="both"/>
        <w:rPr>
          <w:rFonts w:ascii="Arial" w:hAnsi="Arial" w:cs="Arial"/>
        </w:rPr>
      </w:pPr>
      <w:r w:rsidRPr="00547576">
        <w:rPr>
          <w:rFonts w:ascii="Arial" w:hAnsi="Arial" w:cs="Arial"/>
        </w:rPr>
        <w:t xml:space="preserve">A meghosszabbított nyitva tartás első felében, </w:t>
      </w:r>
      <w:r w:rsidRPr="00547576">
        <w:rPr>
          <w:rFonts w:ascii="Arial" w:hAnsi="Arial" w:cs="Arial"/>
          <w:b/>
        </w:rPr>
        <w:t>8.00-20.00 között</w:t>
      </w:r>
      <w:r w:rsidRPr="00547576">
        <w:rPr>
          <w:rFonts w:ascii="Arial" w:hAnsi="Arial" w:cs="Arial"/>
        </w:rPr>
        <w:t xml:space="preserve"> a szokott rend szerint lehet majd igénybe venni a könyvtári szolgáltatásokat, vagyis - aki még nem tette meg - be tud iratkozni, lehet kölcsönözni, előjegyezni, személyesen hosszabbítást kérni, könyvet visszaadni, könyvtárközi kölcsönzést igényelni, raktári kérést indítani, vagy szaktájékoztatásért a könyvtárosokhoz fordulni.</w:t>
      </w:r>
    </w:p>
    <w:p w:rsidR="00547576" w:rsidRPr="00547576" w:rsidRDefault="00547576" w:rsidP="00547576">
      <w:pPr>
        <w:jc w:val="both"/>
        <w:rPr>
          <w:rFonts w:ascii="Arial" w:hAnsi="Arial" w:cs="Arial"/>
        </w:rPr>
      </w:pPr>
      <w:r w:rsidRPr="00547576">
        <w:rPr>
          <w:rFonts w:ascii="Arial" w:hAnsi="Arial" w:cs="Arial"/>
          <w:b/>
        </w:rPr>
        <w:t>20.00 órától</w:t>
      </w:r>
      <w:r w:rsidRPr="00547576">
        <w:rPr>
          <w:rFonts w:ascii="Arial" w:hAnsi="Arial" w:cs="Arial"/>
        </w:rPr>
        <w:t>, a Tudásközpont 2. emeletén van lehetőség tanulásra az olvasói terekben, a tanulófülkékben, illetve a csoportos tanuló helyiségekben.  Ugyanitt van lehetőség önkiszolgáló kölcsönzésre, az olvasószolgálati pult melletti kölcsönző-automatánál, illetve</w:t>
      </w:r>
      <w:r w:rsidRPr="00547576">
        <w:rPr>
          <w:rFonts w:ascii="Arial" w:hAnsi="Arial" w:cs="Arial"/>
          <w:color w:val="4F6228" w:themeColor="accent3" w:themeShade="80"/>
        </w:rPr>
        <w:t xml:space="preserve"> </w:t>
      </w:r>
      <w:r w:rsidRPr="00547576">
        <w:rPr>
          <w:rFonts w:ascii="Arial" w:hAnsi="Arial" w:cs="Arial"/>
        </w:rPr>
        <w:t xml:space="preserve">könyv visszaadásra a földszinti készüléknél, a Regisztráció jobb oldalán. </w:t>
      </w:r>
      <w:r w:rsidR="00AD7807">
        <w:rPr>
          <w:rFonts w:ascii="Arial" w:hAnsi="Arial" w:cs="Arial"/>
        </w:rPr>
        <w:t>Éjfélig</w:t>
      </w:r>
      <w:r w:rsidRPr="00547576">
        <w:rPr>
          <w:rFonts w:ascii="Arial" w:hAnsi="Arial" w:cs="Arial"/>
        </w:rPr>
        <w:t xml:space="preserve"> lehet fénymásolni, </w:t>
      </w:r>
      <w:proofErr w:type="spellStart"/>
      <w:r w:rsidRPr="00547576">
        <w:rPr>
          <w:rFonts w:ascii="Arial" w:hAnsi="Arial" w:cs="Arial"/>
        </w:rPr>
        <w:t>szkennelni</w:t>
      </w:r>
      <w:proofErr w:type="spellEnd"/>
      <w:r w:rsidRPr="00547576">
        <w:rPr>
          <w:rFonts w:ascii="Arial" w:hAnsi="Arial" w:cs="Arial"/>
        </w:rPr>
        <w:t xml:space="preserve"> és nyomtatni a második emeleti forráspontnál, de ebben az idősávban további szolgáltatásaink már szünetelnek.</w:t>
      </w:r>
    </w:p>
    <w:p w:rsidR="00547576" w:rsidRPr="00547576" w:rsidRDefault="00547576" w:rsidP="00547576">
      <w:pPr>
        <w:jc w:val="both"/>
        <w:rPr>
          <w:rFonts w:ascii="Arial" w:hAnsi="Arial" w:cs="Arial"/>
        </w:rPr>
      </w:pPr>
      <w:r w:rsidRPr="00547576">
        <w:rPr>
          <w:rFonts w:ascii="Arial" w:hAnsi="Arial" w:cs="Arial"/>
        </w:rPr>
        <w:t xml:space="preserve">A parkoló felőli, déli bejárat zárva lesz, ezért olvasóink a főbejárati forgóajtón át tudják a könyvtári tereket használni. </w:t>
      </w:r>
      <w:r w:rsidRPr="00547576">
        <w:rPr>
          <w:rFonts w:ascii="Arial" w:hAnsi="Arial" w:cs="Arial"/>
          <w:b/>
        </w:rPr>
        <w:t>A hallgatóknak jó tanulást, hatékony felkészülést kívánnak a könyvtárosok!</w:t>
      </w:r>
    </w:p>
    <w:p w:rsidR="00547576" w:rsidRPr="00547576" w:rsidRDefault="00547576" w:rsidP="00547576">
      <w:pPr>
        <w:jc w:val="both"/>
        <w:rPr>
          <w:rFonts w:ascii="Arial" w:hAnsi="Arial" w:cs="Arial"/>
          <w:b/>
        </w:rPr>
      </w:pPr>
      <w:r w:rsidRPr="00547576">
        <w:rPr>
          <w:rFonts w:ascii="Arial" w:hAnsi="Arial" w:cs="Arial"/>
          <w:b/>
        </w:rPr>
        <w:t>További információ:</w:t>
      </w:r>
    </w:p>
    <w:p w:rsidR="00547576" w:rsidRPr="00547576" w:rsidRDefault="00547576" w:rsidP="00547576">
      <w:pPr>
        <w:spacing w:after="0" w:line="240" w:lineRule="auto"/>
        <w:jc w:val="both"/>
        <w:rPr>
          <w:rFonts w:ascii="Arial" w:hAnsi="Arial" w:cs="Arial"/>
        </w:rPr>
      </w:pPr>
      <w:r w:rsidRPr="00547576">
        <w:rPr>
          <w:rFonts w:ascii="Arial" w:hAnsi="Arial" w:cs="Arial"/>
        </w:rPr>
        <w:t>Csóka-Jaksa Helga</w:t>
      </w:r>
    </w:p>
    <w:p w:rsidR="00547576" w:rsidRPr="00547576" w:rsidRDefault="00547576" w:rsidP="00547576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547576">
        <w:rPr>
          <w:rFonts w:ascii="Arial" w:hAnsi="Arial" w:cs="Arial"/>
        </w:rPr>
        <w:t>szolgáltatási</w:t>
      </w:r>
      <w:proofErr w:type="gramEnd"/>
      <w:r w:rsidRPr="00547576">
        <w:rPr>
          <w:rFonts w:ascii="Arial" w:hAnsi="Arial" w:cs="Arial"/>
        </w:rPr>
        <w:t xml:space="preserve"> koordinátor</w:t>
      </w:r>
    </w:p>
    <w:p w:rsidR="00547576" w:rsidRPr="00547576" w:rsidRDefault="00547576" w:rsidP="00547576">
      <w:pPr>
        <w:spacing w:after="0" w:line="240" w:lineRule="auto"/>
        <w:jc w:val="both"/>
        <w:rPr>
          <w:rFonts w:ascii="Arial" w:hAnsi="Arial" w:cs="Arial"/>
        </w:rPr>
      </w:pPr>
      <w:r w:rsidRPr="00547576">
        <w:rPr>
          <w:rFonts w:ascii="Arial" w:hAnsi="Arial" w:cs="Arial"/>
        </w:rPr>
        <w:t>Tel: 72/ 501650/28089</w:t>
      </w:r>
    </w:p>
    <w:p w:rsidR="00547576" w:rsidRDefault="00547576" w:rsidP="00547576">
      <w:pPr>
        <w:spacing w:after="0" w:line="240" w:lineRule="auto"/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7"/>
        <w:gridCol w:w="3251"/>
      </w:tblGrid>
      <w:tr w:rsidR="00547576" w:rsidTr="00547576">
        <w:tc>
          <w:tcPr>
            <w:tcW w:w="4606" w:type="dxa"/>
          </w:tcPr>
          <w:p w:rsidR="00547576" w:rsidRDefault="00547576" w:rsidP="00A62EB2">
            <w:pPr>
              <w:spacing w:after="0" w:line="240" w:lineRule="auto"/>
              <w:jc w:val="both"/>
            </w:pPr>
            <w:r>
              <w:rPr>
                <w:noProof/>
                <w:lang w:eastAsia="hu-HU"/>
              </w:rPr>
              <w:drawing>
                <wp:inline distT="0" distB="0" distL="0" distR="0" wp14:anchorId="50FE9A5F" wp14:editId="5275067A">
                  <wp:extent cx="3696789" cy="1197637"/>
                  <wp:effectExtent l="0" t="0" r="0" b="254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285" cy="1200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547576" w:rsidRDefault="00547576" w:rsidP="00A62EB2">
            <w:pPr>
              <w:spacing w:after="0" w:line="240" w:lineRule="auto"/>
              <w:jc w:val="both"/>
            </w:pPr>
            <w:r>
              <w:rPr>
                <w:noProof/>
                <w:lang w:eastAsia="hu-HU"/>
              </w:rPr>
              <w:drawing>
                <wp:inline distT="0" distB="0" distL="0" distR="0" wp14:anchorId="6E865999" wp14:editId="33283646">
                  <wp:extent cx="1423670" cy="1423670"/>
                  <wp:effectExtent l="0" t="0" r="5080" b="5080"/>
                  <wp:docPr id="3" name="Kép 3" descr="https://www.csgyk.hu/wp-content/uploads/2014/12/csgyk-szines-150x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csgyk.hu/wp-content/uploads/2014/12/csgyk-szines-150x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70" cy="142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40D9" w:rsidRPr="00547576" w:rsidRDefault="00A540D9">
      <w:pPr>
        <w:rPr>
          <w:rFonts w:ascii="Arial" w:hAnsi="Arial" w:cs="Arial"/>
        </w:rPr>
      </w:pPr>
    </w:p>
    <w:sectPr w:rsidR="00A540D9" w:rsidRPr="00547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ąĹ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576"/>
    <w:rsid w:val="000659C4"/>
    <w:rsid w:val="00362360"/>
    <w:rsid w:val="00547576"/>
    <w:rsid w:val="007334AB"/>
    <w:rsid w:val="00A540D9"/>
    <w:rsid w:val="00AA1B45"/>
    <w:rsid w:val="00AD7807"/>
    <w:rsid w:val="00BE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D767"/>
  <w15:docId w15:val="{683C7DD3-C2B8-456C-917D-F7CD9050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ąĹ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757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62360"/>
    <w:pPr>
      <w:widowControl w:val="0"/>
      <w:wordWrap w:val="0"/>
      <w:autoSpaceDE w:val="0"/>
      <w:autoSpaceDN w:val="0"/>
      <w:spacing w:after="0" w:line="240" w:lineRule="auto"/>
      <w:ind w:left="720"/>
      <w:contextualSpacing/>
      <w:jc w:val="both"/>
    </w:pPr>
    <w:rPr>
      <w:rFonts w:ascii="ąĹ" w:eastAsia="ąĹ" w:hAnsi="Times New Roman" w:cs="Times New Roman"/>
      <w:kern w:val="2"/>
      <w:sz w:val="20"/>
      <w:szCs w:val="20"/>
      <w:lang w:val="en-US" w:eastAsia="ko-KR"/>
    </w:rPr>
  </w:style>
  <w:style w:type="table" w:styleId="Rcsostblzat">
    <w:name w:val="Table Grid"/>
    <w:basedOn w:val="Normltblzat"/>
    <w:uiPriority w:val="59"/>
    <w:rsid w:val="0054757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4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7576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DDRKTK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Szarka Vera</dc:creator>
  <cp:lastModifiedBy>Kottász Gergely</cp:lastModifiedBy>
  <cp:revision>4</cp:revision>
  <dcterms:created xsi:type="dcterms:W3CDTF">2019-05-07T08:15:00Z</dcterms:created>
  <dcterms:modified xsi:type="dcterms:W3CDTF">2019-05-07T08:45:00Z</dcterms:modified>
</cp:coreProperties>
</file>