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70076" w14:textId="087E9ABF" w:rsidR="007A1909" w:rsidRPr="007A1909" w:rsidRDefault="007A1909" w:rsidP="007761DD">
      <w:pPr>
        <w:spacing w:before="100" w:beforeAutospacing="1" w:after="100" w:afterAutospacing="1"/>
        <w:jc w:val="both"/>
      </w:pPr>
      <w:r>
        <w:rPr>
          <w:noProof/>
        </w:rPr>
        <w:drawing>
          <wp:inline distT="0" distB="0" distL="0" distR="0" wp14:anchorId="15FF4D68" wp14:editId="2CF5E214">
            <wp:extent cx="1366729" cy="1671200"/>
            <wp:effectExtent l="0" t="0" r="5080" b="571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729" cy="16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bookmarkStart w:id="0" w:name="_GoBack"/>
      <w:bookmarkEnd w:id="0"/>
      <w:r>
        <w:rPr>
          <w:noProof/>
        </w:rPr>
        <w:drawing>
          <wp:inline distT="0" distB="0" distL="0" distR="0" wp14:anchorId="25C08693" wp14:editId="5F997AB4">
            <wp:extent cx="2791460" cy="1652746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22" cy="165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CDBB0" w14:textId="77777777" w:rsidR="007A1909" w:rsidRDefault="007A1909" w:rsidP="007761DD">
      <w:pPr>
        <w:spacing w:before="100" w:beforeAutospacing="1" w:after="100" w:afterAutospacing="1"/>
        <w:jc w:val="both"/>
        <w:rPr>
          <w:b/>
          <w:bCs/>
        </w:rPr>
      </w:pPr>
    </w:p>
    <w:p w14:paraId="3A5AB89C" w14:textId="386195E8" w:rsidR="007A1909" w:rsidRDefault="007A1909" w:rsidP="007761DD">
      <w:pPr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</w:rPr>
        <w:t>Sajtóanyag</w:t>
      </w:r>
    </w:p>
    <w:p w14:paraId="6B42B9E6" w14:textId="77777777" w:rsidR="007A1909" w:rsidRDefault="007A1909" w:rsidP="007761DD">
      <w:pPr>
        <w:spacing w:before="100" w:beforeAutospacing="1" w:after="100" w:afterAutospacing="1"/>
        <w:jc w:val="both"/>
        <w:rPr>
          <w:b/>
          <w:bCs/>
        </w:rPr>
      </w:pPr>
    </w:p>
    <w:p w14:paraId="23C9A75C" w14:textId="45691476" w:rsidR="00985D4F" w:rsidRPr="007A1909" w:rsidRDefault="00985D4F" w:rsidP="007761DD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7A1909">
        <w:rPr>
          <w:b/>
          <w:bCs/>
          <w:sz w:val="28"/>
          <w:szCs w:val="28"/>
        </w:rPr>
        <w:t>Richter Egészségváros és Proaktív-19</w:t>
      </w:r>
      <w:r w:rsidR="00D1454B" w:rsidRPr="007A1909">
        <w:rPr>
          <w:b/>
          <w:bCs/>
          <w:sz w:val="28"/>
          <w:szCs w:val="28"/>
        </w:rPr>
        <w:t xml:space="preserve">: együttműködés </w:t>
      </w:r>
      <w:r w:rsidRPr="007A1909">
        <w:rPr>
          <w:b/>
          <w:bCs/>
          <w:sz w:val="28"/>
          <w:szCs w:val="28"/>
        </w:rPr>
        <w:t>a COVID-19 fertőzés hatásainak mérséklésére</w:t>
      </w:r>
    </w:p>
    <w:p w14:paraId="0A264A98" w14:textId="43CE6C0C" w:rsidR="00985D4F" w:rsidRDefault="00BD7DB0" w:rsidP="00B36915">
      <w:pPr>
        <w:spacing w:before="100" w:beforeAutospacing="1" w:after="100" w:afterAutospacing="1"/>
        <w:jc w:val="both"/>
        <w:rPr>
          <w:b/>
          <w:bCs/>
        </w:rPr>
      </w:pPr>
      <w:r w:rsidRPr="007761DD">
        <w:t xml:space="preserve">Budapest, 2020. május 26. </w:t>
      </w:r>
      <w:r w:rsidR="00B54AEA" w:rsidRPr="007761DD">
        <w:t>–</w:t>
      </w:r>
      <w:r w:rsidRPr="007761DD">
        <w:rPr>
          <w:b/>
          <w:bCs/>
        </w:rPr>
        <w:t xml:space="preserve"> </w:t>
      </w:r>
      <w:r w:rsidR="00B54AEA" w:rsidRPr="007761DD">
        <w:rPr>
          <w:b/>
          <w:bCs/>
        </w:rPr>
        <w:t>Összefog</w:t>
      </w:r>
      <w:r w:rsidR="007761DD">
        <w:rPr>
          <w:b/>
          <w:bCs/>
        </w:rPr>
        <w:t>nak</w:t>
      </w:r>
      <w:r w:rsidR="00B54AEA" w:rsidRPr="007761DD">
        <w:rPr>
          <w:b/>
          <w:bCs/>
        </w:rPr>
        <w:t xml:space="preserve"> a </w:t>
      </w:r>
      <w:r w:rsidRPr="007761DD">
        <w:rPr>
          <w:b/>
          <w:bCs/>
        </w:rPr>
        <w:t>Richter Egészségváros és a Proaktív 19</w:t>
      </w:r>
      <w:r w:rsidR="00F502BF" w:rsidRPr="007761DD">
        <w:rPr>
          <w:b/>
          <w:bCs/>
        </w:rPr>
        <w:t xml:space="preserve"> program </w:t>
      </w:r>
      <w:r w:rsidR="00652D03">
        <w:rPr>
          <w:b/>
          <w:bCs/>
        </w:rPr>
        <w:t>szervezői</w:t>
      </w:r>
      <w:r w:rsidR="00F502BF" w:rsidRPr="007761DD">
        <w:rPr>
          <w:b/>
          <w:bCs/>
        </w:rPr>
        <w:t xml:space="preserve">, hogy </w:t>
      </w:r>
      <w:r w:rsidR="008608E6" w:rsidRPr="007761DD">
        <w:rPr>
          <w:b/>
          <w:bCs/>
        </w:rPr>
        <w:t xml:space="preserve">a </w:t>
      </w:r>
      <w:r w:rsidR="00131A6C" w:rsidRPr="007761DD">
        <w:rPr>
          <w:b/>
          <w:bCs/>
        </w:rPr>
        <w:t>leginkább ves</w:t>
      </w:r>
      <w:r w:rsidR="00CB567A">
        <w:rPr>
          <w:b/>
          <w:bCs/>
        </w:rPr>
        <w:t>z</w:t>
      </w:r>
      <w:r w:rsidR="00131A6C" w:rsidRPr="007761DD">
        <w:rPr>
          <w:b/>
          <w:bCs/>
        </w:rPr>
        <w:t>élyeztet</w:t>
      </w:r>
      <w:r w:rsidR="00CB567A">
        <w:rPr>
          <w:b/>
          <w:bCs/>
        </w:rPr>
        <w:t>et</w:t>
      </w:r>
      <w:r w:rsidR="00131A6C" w:rsidRPr="007761DD">
        <w:rPr>
          <w:b/>
          <w:bCs/>
        </w:rPr>
        <w:t>t 60</w:t>
      </w:r>
      <w:r w:rsidR="00721519">
        <w:rPr>
          <w:b/>
          <w:bCs/>
        </w:rPr>
        <w:t xml:space="preserve"> év</w:t>
      </w:r>
      <w:r w:rsidR="00131A6C" w:rsidRPr="007761DD">
        <w:rPr>
          <w:b/>
          <w:bCs/>
        </w:rPr>
        <w:t xml:space="preserve"> feletti korosztály minél nagyobb részé</w:t>
      </w:r>
      <w:r w:rsidR="00D901EB">
        <w:rPr>
          <w:b/>
          <w:bCs/>
        </w:rPr>
        <w:t xml:space="preserve">nek segítsenek felkészülni </w:t>
      </w:r>
      <w:r w:rsidR="000431BC">
        <w:rPr>
          <w:b/>
          <w:bCs/>
        </w:rPr>
        <w:t xml:space="preserve">egy </w:t>
      </w:r>
      <w:r w:rsidR="001F7B3F">
        <w:rPr>
          <w:b/>
          <w:bCs/>
        </w:rPr>
        <w:t>esetleg</w:t>
      </w:r>
      <w:r w:rsidR="00C20C43">
        <w:rPr>
          <w:b/>
          <w:bCs/>
        </w:rPr>
        <w:t>es</w:t>
      </w:r>
      <w:r w:rsidR="007F5CCF">
        <w:rPr>
          <w:b/>
          <w:bCs/>
        </w:rPr>
        <w:t xml:space="preserve"> </w:t>
      </w:r>
      <w:r w:rsidR="00735947">
        <w:rPr>
          <w:b/>
          <w:bCs/>
        </w:rPr>
        <w:t>koronavírus-</w:t>
      </w:r>
      <w:r w:rsidR="007F5CCF">
        <w:rPr>
          <w:b/>
          <w:bCs/>
        </w:rPr>
        <w:t xml:space="preserve">fertőzés </w:t>
      </w:r>
      <w:r w:rsidR="009628D1" w:rsidRPr="007761DD">
        <w:rPr>
          <w:b/>
          <w:bCs/>
        </w:rPr>
        <w:t>egészségkáros</w:t>
      </w:r>
      <w:r w:rsidR="00652D03">
        <w:rPr>
          <w:b/>
          <w:bCs/>
        </w:rPr>
        <w:t xml:space="preserve">ító hatásainak minimalizálása érdekében. </w:t>
      </w:r>
      <w:r w:rsidR="009E5A5C" w:rsidRPr="007761DD">
        <w:rPr>
          <w:b/>
          <w:bCs/>
        </w:rPr>
        <w:t>A kezd</w:t>
      </w:r>
      <w:r w:rsidR="00F8316D">
        <w:rPr>
          <w:b/>
          <w:bCs/>
        </w:rPr>
        <w:t>e</w:t>
      </w:r>
      <w:r w:rsidR="009E5A5C" w:rsidRPr="007761DD">
        <w:rPr>
          <w:b/>
          <w:bCs/>
        </w:rPr>
        <w:t>ményezés</w:t>
      </w:r>
      <w:r w:rsidR="00642D66">
        <w:rPr>
          <w:b/>
          <w:bCs/>
        </w:rPr>
        <w:t>ben részt</w:t>
      </w:r>
      <w:r w:rsidR="005C10EF">
        <w:rPr>
          <w:b/>
          <w:bCs/>
        </w:rPr>
        <w:t>v</w:t>
      </w:r>
      <w:r w:rsidR="00642D66">
        <w:rPr>
          <w:b/>
          <w:bCs/>
        </w:rPr>
        <w:t>evő</w:t>
      </w:r>
      <w:r w:rsidR="00642D66" w:rsidRPr="007761DD">
        <w:rPr>
          <w:b/>
          <w:bCs/>
        </w:rPr>
        <w:t xml:space="preserve"> egészségügyi szakemberek </w:t>
      </w:r>
      <w:r w:rsidR="00F25996">
        <w:rPr>
          <w:b/>
          <w:bCs/>
        </w:rPr>
        <w:t xml:space="preserve">telefonon, térítésmentesen biztosítanak </w:t>
      </w:r>
      <w:r w:rsidR="00F25996" w:rsidRPr="007761DD">
        <w:rPr>
          <w:b/>
          <w:bCs/>
        </w:rPr>
        <w:t>személyre szabott tanácsokat</w:t>
      </w:r>
      <w:r w:rsidR="00F25996">
        <w:rPr>
          <w:b/>
          <w:bCs/>
        </w:rPr>
        <w:t xml:space="preserve"> a</w:t>
      </w:r>
      <w:r w:rsidR="00380905" w:rsidRPr="007761DD">
        <w:rPr>
          <w:b/>
          <w:bCs/>
        </w:rPr>
        <w:t xml:space="preserve"> 60 év feletti</w:t>
      </w:r>
      <w:r w:rsidR="00EA022A">
        <w:rPr>
          <w:b/>
          <w:bCs/>
        </w:rPr>
        <w:t>ek</w:t>
      </w:r>
      <w:r w:rsidR="00F25996">
        <w:rPr>
          <w:b/>
          <w:bCs/>
        </w:rPr>
        <w:t xml:space="preserve"> számára</w:t>
      </w:r>
      <w:r w:rsidR="00A32404" w:rsidRPr="007761DD">
        <w:rPr>
          <w:b/>
          <w:bCs/>
        </w:rPr>
        <w:t>.</w:t>
      </w:r>
      <w:r w:rsidR="00651F16">
        <w:rPr>
          <w:b/>
          <w:bCs/>
        </w:rPr>
        <w:t xml:space="preserve"> </w:t>
      </w:r>
      <w:r w:rsidR="004F6A45">
        <w:rPr>
          <w:b/>
          <w:bCs/>
        </w:rPr>
        <w:t>Az összefogással a</w:t>
      </w:r>
      <w:r w:rsidR="00A57BE9">
        <w:rPr>
          <w:b/>
          <w:bCs/>
        </w:rPr>
        <w:t xml:space="preserve"> Richter </w:t>
      </w:r>
      <w:r w:rsidR="002F5DFB">
        <w:rPr>
          <w:b/>
          <w:bCs/>
        </w:rPr>
        <w:t>újabb lépést tesz a koron</w:t>
      </w:r>
      <w:r w:rsidR="009A7DD3">
        <w:rPr>
          <w:b/>
          <w:bCs/>
        </w:rPr>
        <w:t>a</w:t>
      </w:r>
      <w:r w:rsidR="002F5DFB">
        <w:rPr>
          <w:b/>
          <w:bCs/>
        </w:rPr>
        <w:t>vírus elleni küzdelemben, miután áprili</w:t>
      </w:r>
      <w:r w:rsidR="008511EA">
        <w:rPr>
          <w:b/>
          <w:bCs/>
        </w:rPr>
        <w:t>sban</w:t>
      </w:r>
      <w:r w:rsidR="002F5DFB">
        <w:rPr>
          <w:b/>
          <w:bCs/>
        </w:rPr>
        <w:t xml:space="preserve"> </w:t>
      </w:r>
      <w:r w:rsidR="008511EA">
        <w:rPr>
          <w:b/>
          <w:bCs/>
        </w:rPr>
        <w:t xml:space="preserve">összesen </w:t>
      </w:r>
      <w:r w:rsidR="002F5DFB">
        <w:rPr>
          <w:b/>
          <w:bCs/>
        </w:rPr>
        <w:t xml:space="preserve">140 millió forint </w:t>
      </w:r>
      <w:r w:rsidR="0096125D">
        <w:rPr>
          <w:b/>
          <w:bCs/>
        </w:rPr>
        <w:t>támogat</w:t>
      </w:r>
      <w:r w:rsidR="00AF5F86">
        <w:rPr>
          <w:b/>
          <w:bCs/>
        </w:rPr>
        <w:t>ást biztosított hazai kórház</w:t>
      </w:r>
      <w:r w:rsidR="00F30118">
        <w:rPr>
          <w:b/>
          <w:bCs/>
        </w:rPr>
        <w:t>ak</w:t>
      </w:r>
      <w:r w:rsidR="00AF5F86">
        <w:rPr>
          <w:b/>
          <w:bCs/>
        </w:rPr>
        <w:t xml:space="preserve">nak és </w:t>
      </w:r>
      <w:r w:rsidR="008511EA">
        <w:rPr>
          <w:b/>
          <w:bCs/>
        </w:rPr>
        <w:t>a</w:t>
      </w:r>
      <w:r w:rsidR="00365CC2">
        <w:rPr>
          <w:b/>
          <w:bCs/>
        </w:rPr>
        <w:t>z egészség</w:t>
      </w:r>
      <w:r w:rsidR="009A7DD3">
        <w:rPr>
          <w:b/>
          <w:bCs/>
        </w:rPr>
        <w:t>ü</w:t>
      </w:r>
      <w:r w:rsidR="00365CC2">
        <w:rPr>
          <w:b/>
          <w:bCs/>
        </w:rPr>
        <w:t>gyi intézmények</w:t>
      </w:r>
      <w:r w:rsidR="00A56406">
        <w:rPr>
          <w:b/>
          <w:bCs/>
        </w:rPr>
        <w:t>nek</w:t>
      </w:r>
      <w:r w:rsidR="00652D03">
        <w:rPr>
          <w:b/>
          <w:bCs/>
        </w:rPr>
        <w:t xml:space="preserve"> a</w:t>
      </w:r>
      <w:r w:rsidR="00F30118">
        <w:rPr>
          <w:b/>
          <w:bCs/>
        </w:rPr>
        <w:t xml:space="preserve"> Richter</w:t>
      </w:r>
      <w:r w:rsidR="00652D03">
        <w:rPr>
          <w:b/>
          <w:bCs/>
        </w:rPr>
        <w:t xml:space="preserve"> Egészségváros program keretében</w:t>
      </w:r>
      <w:r w:rsidR="00AF5F86">
        <w:rPr>
          <w:b/>
          <w:bCs/>
        </w:rPr>
        <w:t>.</w:t>
      </w:r>
    </w:p>
    <w:p w14:paraId="3007B102" w14:textId="6770B307" w:rsidR="00877CB7" w:rsidRDefault="00660981" w:rsidP="007219B1">
      <w:pPr>
        <w:spacing w:before="100" w:beforeAutospacing="1" w:after="100" w:afterAutospacing="1"/>
        <w:jc w:val="both"/>
      </w:pPr>
      <w:r>
        <w:t>Bár az elmúlt időszakban a</w:t>
      </w:r>
      <w:r w:rsidR="00A32404">
        <w:t xml:space="preserve"> </w:t>
      </w:r>
      <w:r w:rsidR="00D51B66">
        <w:t>márciustól életbe lépő</w:t>
      </w:r>
      <w:r w:rsidR="00A56406">
        <w:t>,</w:t>
      </w:r>
      <w:r w:rsidR="00D51B66">
        <w:t xml:space="preserve"> koronavírus</w:t>
      </w:r>
      <w:r w:rsidR="005C10EF">
        <w:t>-</w:t>
      </w:r>
      <w:r w:rsidR="00D51B66">
        <w:t xml:space="preserve">járvány terjedésének megakadályozását </w:t>
      </w:r>
      <w:r w:rsidR="0072314A">
        <w:t>szolgáló szigorításokat az élet szinte minden területén jelentősen enyhítették</w:t>
      </w:r>
      <w:r w:rsidR="00CA57B0">
        <w:t xml:space="preserve">, </w:t>
      </w:r>
      <w:r w:rsidR="009345AD">
        <w:t xml:space="preserve">amíg </w:t>
      </w:r>
      <w:r w:rsidR="00CA57B0">
        <w:t xml:space="preserve">a koronavírus elleni vakcina, illetve </w:t>
      </w:r>
      <w:r w:rsidR="009345AD">
        <w:t>a fertőzés gyógyítását szolgáló gyógyszeres terápia nem érhető el</w:t>
      </w:r>
      <w:r w:rsidR="00FA509F">
        <w:t>, a társadal</w:t>
      </w:r>
      <w:r w:rsidR="004F563B">
        <w:t>o</w:t>
      </w:r>
      <w:r w:rsidR="00FA509F">
        <w:t xml:space="preserve">mnak fel kell készülnie a </w:t>
      </w:r>
      <w:r w:rsidR="00877CB7">
        <w:t>fertőzés újabb hullámokban való megjelenésére.</w:t>
      </w:r>
      <w:r w:rsidR="00733049">
        <w:t xml:space="preserve"> </w:t>
      </w:r>
      <w:r w:rsidR="00877CB7">
        <w:t xml:space="preserve">Mivel a </w:t>
      </w:r>
      <w:r w:rsidR="00D1239E">
        <w:t xml:space="preserve">koronavírus betegség kimenete a </w:t>
      </w:r>
      <w:r w:rsidR="00DE4FD0">
        <w:t>fertőzött beteg általános egészségi állapotától, immunrendszerének felkészültésé</w:t>
      </w:r>
      <w:r w:rsidR="002A7152">
        <w:t>gé</w:t>
      </w:r>
      <w:r w:rsidR="00DE4FD0">
        <w:t>től függ</w:t>
      </w:r>
      <w:r w:rsidR="002A7152">
        <w:t xml:space="preserve">, a </w:t>
      </w:r>
      <w:r w:rsidR="00DF6D93">
        <w:t>koronavírus egészségkárosító hatásának mérséklése</w:t>
      </w:r>
      <w:r w:rsidR="00BF0B3A">
        <w:t xml:space="preserve">, illetve </w:t>
      </w:r>
      <w:r w:rsidR="00747907">
        <w:t>a halálesetek megelőzése érdekében a megfelelő életvitellel tehetünk a legt</w:t>
      </w:r>
      <w:r w:rsidR="0058123D">
        <w:t>ö</w:t>
      </w:r>
      <w:r w:rsidR="00747907">
        <w:t>bbet. Ez kül</w:t>
      </w:r>
      <w:r w:rsidR="0058123D">
        <w:t>ö</w:t>
      </w:r>
      <w:r w:rsidR="00747907">
        <w:t>nösen fontos a 60 év feletti</w:t>
      </w:r>
      <w:r w:rsidR="00A26C2E">
        <w:t>ek esetében</w:t>
      </w:r>
      <w:r w:rsidR="00624628">
        <w:t>, aki</w:t>
      </w:r>
      <w:r w:rsidR="00BF0B3A">
        <w:t>k</w:t>
      </w:r>
      <w:r w:rsidR="005D3C37">
        <w:t>re nézve a legnagyobb veszélyt jelenti a fertőzés.</w:t>
      </w:r>
    </w:p>
    <w:p w14:paraId="4209F678" w14:textId="06B481C6" w:rsidR="00C25BCA" w:rsidRDefault="00F30118" w:rsidP="007219B1">
      <w:pPr>
        <w:spacing w:before="100" w:beforeAutospacing="1" w:after="100" w:afterAutospacing="1"/>
        <w:jc w:val="both"/>
      </w:pPr>
      <w:r>
        <w:t xml:space="preserve">A Proaktív 19 programot a </w:t>
      </w:r>
      <w:proofErr w:type="spellStart"/>
      <w:r w:rsidR="0087152A">
        <w:t>legveszélyeztettebb</w:t>
      </w:r>
      <w:proofErr w:type="spellEnd"/>
      <w:r w:rsidR="0087152A">
        <w:t xml:space="preserve"> korosztály</w:t>
      </w:r>
      <w:r w:rsidR="00382812">
        <w:t xml:space="preserve"> védelm</w:t>
      </w:r>
      <w:r w:rsidR="0037690A">
        <w:t xml:space="preserve">éért </w:t>
      </w:r>
      <w:r w:rsidR="00C25BCA">
        <w:t xml:space="preserve">indította el a PTE Transzlációs Medicina Központ (Általános Orvostudományi Kar, </w:t>
      </w:r>
      <w:proofErr w:type="spellStart"/>
      <w:r w:rsidR="00C25BCA">
        <w:t>Szentágothai</w:t>
      </w:r>
      <w:proofErr w:type="spellEnd"/>
      <w:r w:rsidR="00C25BCA">
        <w:t xml:space="preserve"> Kutatóközpont és Klinikai Központ közös egysége), a Transzlációs Medicina Alapítvány és a Heim Pál Országos Gyermekgyógyászati Intézet</w:t>
      </w:r>
      <w:r>
        <w:t>.</w:t>
      </w:r>
      <w:r w:rsidR="00C25BCA">
        <w:t xml:space="preserve"> </w:t>
      </w:r>
      <w:r>
        <w:t>D</w:t>
      </w:r>
      <w:r w:rsidR="00F1046B">
        <w:t xml:space="preserve">íjmentesen hívható </w:t>
      </w:r>
      <w:r w:rsidR="00490CE7">
        <w:t xml:space="preserve">zöld számon várják a 60 </w:t>
      </w:r>
      <w:r>
        <w:t xml:space="preserve">év </w:t>
      </w:r>
      <w:r w:rsidR="00490CE7">
        <w:t>felettiek hívásai</w:t>
      </w:r>
      <w:r w:rsidR="00A517B3">
        <w:t>t</w:t>
      </w:r>
      <w:r w:rsidR="00490CE7">
        <w:t xml:space="preserve"> a</w:t>
      </w:r>
      <w:r w:rsidR="00A517B3">
        <w:t xml:space="preserve"> programban részt vevő</w:t>
      </w:r>
      <w:r w:rsidR="005B0E9C">
        <w:t>, önkéntes</w:t>
      </w:r>
      <w:r w:rsidR="00A517B3">
        <w:t xml:space="preserve"> egészségügyi sza</w:t>
      </w:r>
      <w:r w:rsidR="007B0BE3">
        <w:t>k</w:t>
      </w:r>
      <w:r w:rsidR="00A517B3">
        <w:t xml:space="preserve">emberek, akik a </w:t>
      </w:r>
      <w:r w:rsidR="007B0BE3">
        <w:t xml:space="preserve">rizikófaktorok felmérését követően személyre szabott tanácsokkal látják el </w:t>
      </w:r>
      <w:r w:rsidR="00775FD8">
        <w:t>a</w:t>
      </w:r>
      <w:r w:rsidR="00652D03">
        <w:t>z érdeklődőket</w:t>
      </w:r>
      <w:r w:rsidR="00775FD8">
        <w:t>.</w:t>
      </w:r>
    </w:p>
    <w:p w14:paraId="385A81C0" w14:textId="7AA83D6E" w:rsidR="008513C3" w:rsidRPr="008513C3" w:rsidRDefault="00C93594" w:rsidP="008513C3">
      <w:pPr>
        <w:jc w:val="both"/>
      </w:pPr>
      <w:r w:rsidRPr="006B1329">
        <w:rPr>
          <w:i/>
          <w:iCs/>
        </w:rPr>
        <w:t xml:space="preserve">„Egészségi állapotunk és arra ható </w:t>
      </w:r>
      <w:r w:rsidR="008C37E5" w:rsidRPr="006B1329">
        <w:rPr>
          <w:i/>
          <w:iCs/>
        </w:rPr>
        <w:t>életvitelünk nagyban meghatározhatja</w:t>
      </w:r>
      <w:r w:rsidR="00883359" w:rsidRPr="006B1329">
        <w:rPr>
          <w:i/>
          <w:iCs/>
        </w:rPr>
        <w:t>, hogy egy fertőzéssel miként tud megküzdeni a szervezetünk</w:t>
      </w:r>
      <w:r w:rsidR="00243898" w:rsidRPr="006B1329">
        <w:rPr>
          <w:i/>
          <w:iCs/>
        </w:rPr>
        <w:t xml:space="preserve">. A </w:t>
      </w:r>
      <w:r w:rsidR="000B7993">
        <w:rPr>
          <w:i/>
          <w:iCs/>
        </w:rPr>
        <w:t>mentálhigiénia</w:t>
      </w:r>
      <w:r w:rsidR="00243898" w:rsidRPr="006B1329">
        <w:rPr>
          <w:i/>
          <w:iCs/>
        </w:rPr>
        <w:t>, a testsúly, testmozgás, táplálkozás, alkoholfogyasztás vagy dohányzás</w:t>
      </w:r>
      <w:r w:rsidR="00746899" w:rsidRPr="006B1329">
        <w:rPr>
          <w:i/>
          <w:iCs/>
        </w:rPr>
        <w:t xml:space="preserve"> </w:t>
      </w:r>
      <w:r w:rsidR="00546B26" w:rsidRPr="006B1329">
        <w:rPr>
          <w:i/>
          <w:iCs/>
        </w:rPr>
        <w:t xml:space="preserve">például </w:t>
      </w:r>
      <w:r w:rsidR="00746899" w:rsidRPr="006B1329">
        <w:rPr>
          <w:i/>
          <w:iCs/>
        </w:rPr>
        <w:t>nagyban befolyásolhatja ezt</w:t>
      </w:r>
      <w:r w:rsidR="00EC5DC2" w:rsidRPr="006B1329">
        <w:rPr>
          <w:i/>
          <w:iCs/>
        </w:rPr>
        <w:t xml:space="preserve">. </w:t>
      </w:r>
      <w:r w:rsidR="00835535" w:rsidRPr="006B1329">
        <w:rPr>
          <w:i/>
          <w:iCs/>
        </w:rPr>
        <w:t xml:space="preserve">A program </w:t>
      </w:r>
      <w:r w:rsidR="00C86168" w:rsidRPr="006B1329">
        <w:rPr>
          <w:i/>
          <w:iCs/>
        </w:rPr>
        <w:t>előnye</w:t>
      </w:r>
      <w:r w:rsidR="00546B26" w:rsidRPr="006B1329">
        <w:rPr>
          <w:i/>
          <w:iCs/>
        </w:rPr>
        <w:t xml:space="preserve">, hogy </w:t>
      </w:r>
      <w:r w:rsidR="006B1329" w:rsidRPr="006B1329">
        <w:rPr>
          <w:i/>
          <w:iCs/>
        </w:rPr>
        <w:t xml:space="preserve">önkéntes egészségügyi szakemberek segítségével </w:t>
      </w:r>
      <w:r w:rsidR="00546B26" w:rsidRPr="006B1329">
        <w:rPr>
          <w:i/>
          <w:iCs/>
        </w:rPr>
        <w:t xml:space="preserve">ezeken a területen </w:t>
      </w:r>
      <w:r w:rsidR="00232FFC" w:rsidRPr="006B1329">
        <w:rPr>
          <w:i/>
          <w:iCs/>
        </w:rPr>
        <w:t xml:space="preserve">is </w:t>
      </w:r>
      <w:r w:rsidR="00835535" w:rsidRPr="006B1329">
        <w:rPr>
          <w:i/>
          <w:iCs/>
        </w:rPr>
        <w:t>személyre szabott módon tu</w:t>
      </w:r>
      <w:r w:rsidR="00C86168" w:rsidRPr="006B1329">
        <w:rPr>
          <w:i/>
          <w:iCs/>
        </w:rPr>
        <w:t xml:space="preserve">dunk olyan tanácsokat adni, amit </w:t>
      </w:r>
      <w:r w:rsidR="0086469B">
        <w:rPr>
          <w:i/>
          <w:iCs/>
        </w:rPr>
        <w:t>az ingyenes számunkra be</w:t>
      </w:r>
      <w:r w:rsidR="00C86168" w:rsidRPr="006B1329">
        <w:rPr>
          <w:i/>
          <w:iCs/>
        </w:rPr>
        <w:t xml:space="preserve">telefonálók jó eséllyel meg is tudnak valósítani. </w:t>
      </w:r>
      <w:r w:rsidR="00410561" w:rsidRPr="006B1329">
        <w:rPr>
          <w:i/>
          <w:iCs/>
        </w:rPr>
        <w:t>A mostani helyzetben különösen fontos</w:t>
      </w:r>
      <w:r w:rsidR="006F15AD" w:rsidRPr="006B1329">
        <w:rPr>
          <w:i/>
          <w:iCs/>
        </w:rPr>
        <w:t>, hogy</w:t>
      </w:r>
      <w:r w:rsidR="001F2A07">
        <w:rPr>
          <w:i/>
          <w:iCs/>
        </w:rPr>
        <w:t xml:space="preserve"> az egyéni helyzetünket figyelembe vevő és</w:t>
      </w:r>
      <w:r w:rsidR="006F15AD" w:rsidRPr="006B1329">
        <w:rPr>
          <w:i/>
          <w:iCs/>
        </w:rPr>
        <w:t xml:space="preserve"> </w:t>
      </w:r>
      <w:r w:rsidR="006F15AD" w:rsidRPr="006B1329">
        <w:rPr>
          <w:i/>
          <w:iCs/>
        </w:rPr>
        <w:lastRenderedPageBreak/>
        <w:t>szakmailag megalapozott tanácsokat kövessünk</w:t>
      </w:r>
      <w:r w:rsidR="00D868FF" w:rsidRPr="006B1329">
        <w:rPr>
          <w:i/>
          <w:iCs/>
        </w:rPr>
        <w:t>, mert nagyon sok</w:t>
      </w:r>
      <w:r w:rsidR="00232FFC" w:rsidRPr="006B1329">
        <w:rPr>
          <w:i/>
          <w:iCs/>
        </w:rPr>
        <w:t xml:space="preserve"> </w:t>
      </w:r>
      <w:r w:rsidR="007F51AE" w:rsidRPr="006B1329">
        <w:rPr>
          <w:i/>
          <w:iCs/>
        </w:rPr>
        <w:t>félrevezető</w:t>
      </w:r>
      <w:r w:rsidR="00232FFC" w:rsidRPr="006B1329">
        <w:rPr>
          <w:i/>
          <w:iCs/>
        </w:rPr>
        <w:t xml:space="preserve"> </w:t>
      </w:r>
      <w:r w:rsidR="007F51AE" w:rsidRPr="006B1329">
        <w:rPr>
          <w:i/>
          <w:iCs/>
        </w:rPr>
        <w:t>információ, vagy túlzó</w:t>
      </w:r>
      <w:r w:rsidR="00232FFC" w:rsidRPr="006B1329">
        <w:rPr>
          <w:i/>
          <w:iCs/>
        </w:rPr>
        <w:t>, megvalósíthatatlan</w:t>
      </w:r>
      <w:r w:rsidR="006B1329" w:rsidRPr="006B1329">
        <w:rPr>
          <w:i/>
          <w:iCs/>
        </w:rPr>
        <w:t xml:space="preserve"> életvezetési</w:t>
      </w:r>
      <w:r w:rsidR="007F51AE" w:rsidRPr="006B1329">
        <w:rPr>
          <w:i/>
          <w:iCs/>
        </w:rPr>
        <w:t xml:space="preserve"> tanács olvasható az interneten, közösségi médiában, amely nem segíti, vagy éppen csak nehezíti </w:t>
      </w:r>
      <w:r w:rsidR="009F153F" w:rsidRPr="006B1329">
        <w:rPr>
          <w:i/>
          <w:iCs/>
        </w:rPr>
        <w:t>a fertőzéssel szemben védekezést”</w:t>
      </w:r>
      <w:r w:rsidR="009F153F">
        <w:t xml:space="preserve"> – </w:t>
      </w:r>
      <w:r w:rsidR="008513C3" w:rsidRPr="008513C3">
        <w:t>mondta el Dr. Hegyi Péter,</w:t>
      </w:r>
      <w:r w:rsidR="008513C3" w:rsidRPr="008513C3">
        <w:t xml:space="preserve"> </w:t>
      </w:r>
      <w:r w:rsidR="008513C3" w:rsidRPr="008513C3">
        <w:t>orvosprofesszor, a program vezetője, a Pécsi Tudományegyetem Transzlációs Medicina Központ igazgatója</w:t>
      </w:r>
      <w:r w:rsidR="008513C3" w:rsidRPr="008513C3">
        <w:t>.</w:t>
      </w:r>
    </w:p>
    <w:p w14:paraId="03307972" w14:textId="77777777" w:rsidR="008513C3" w:rsidRDefault="008513C3" w:rsidP="008513C3"/>
    <w:p w14:paraId="56DFA8FD" w14:textId="70D8C38C" w:rsidR="0032219E" w:rsidRPr="00FA11A2" w:rsidRDefault="009E6633" w:rsidP="0032219E">
      <w:pPr>
        <w:spacing w:before="100" w:beforeAutospacing="1" w:after="100" w:afterAutospacing="1"/>
        <w:jc w:val="both"/>
      </w:pPr>
      <w:r>
        <w:t>Annak érdekében, hogy</w:t>
      </w:r>
      <w:r w:rsidR="00706270">
        <w:t xml:space="preserve"> a </w:t>
      </w:r>
      <w:r w:rsidR="00F30118">
        <w:t xml:space="preserve">Proaktív 19 </w:t>
      </w:r>
      <w:r w:rsidR="00706270">
        <w:t xml:space="preserve">híre </w:t>
      </w:r>
      <w:r w:rsidR="00EA2347">
        <w:t>minél több embert elérjen és így</w:t>
      </w:r>
      <w:r>
        <w:t xml:space="preserve"> a</w:t>
      </w:r>
      <w:r w:rsidR="003C3DBD">
        <w:t>z érintett korosztály minél nagyobb körben részt tudjon venni a pr</w:t>
      </w:r>
      <w:r w:rsidR="00DC5F28">
        <w:t>o</w:t>
      </w:r>
      <w:r w:rsidR="00F30118">
        <w:t>jektben</w:t>
      </w:r>
      <w:r w:rsidR="003C3DBD">
        <w:t xml:space="preserve">, a Richter Egészségváros </w:t>
      </w:r>
      <w:r w:rsidR="00E470CC">
        <w:t xml:space="preserve">programmal a Richter </w:t>
      </w:r>
      <w:r w:rsidR="003C3DBD">
        <w:t xml:space="preserve">is a kezdeményezés mellé állt. </w:t>
      </w:r>
      <w:r w:rsidR="0032219E">
        <w:t>A</w:t>
      </w:r>
      <w:r w:rsidR="00F30118">
        <w:t>z együttműködés célja</w:t>
      </w:r>
      <w:r w:rsidR="0032219E">
        <w:t xml:space="preserve"> </w:t>
      </w:r>
      <w:r w:rsidR="0032219E" w:rsidRPr="00FA11A2">
        <w:t xml:space="preserve">a programmal kapcsolatos közös tájékoztatásra, illetve a később megrendezésre kerülő </w:t>
      </w:r>
      <w:r w:rsidR="00BA0D39">
        <w:t xml:space="preserve">Richter </w:t>
      </w:r>
      <w:r w:rsidR="0032219E" w:rsidRPr="00FA11A2">
        <w:t>Egészségvárosokon</w:t>
      </w:r>
      <w:r w:rsidR="00E05CA5">
        <w:t xml:space="preserve">, </w:t>
      </w:r>
      <w:r w:rsidR="00F30118">
        <w:t>valamint</w:t>
      </w:r>
      <w:r w:rsidR="001C43D1">
        <w:t xml:space="preserve"> egyes nyugdíjas programokon való</w:t>
      </w:r>
      <w:r w:rsidR="0032219E" w:rsidRPr="00FA11A2">
        <w:t xml:space="preserve"> személyes tanácsadások biztosítására terjed ki.</w:t>
      </w:r>
    </w:p>
    <w:p w14:paraId="6EEB32A5" w14:textId="39A8AF89" w:rsidR="00491B14" w:rsidRDefault="00BB67A9" w:rsidP="007219B1">
      <w:pPr>
        <w:spacing w:before="100" w:beforeAutospacing="1" w:after="100" w:afterAutospacing="1"/>
        <w:jc w:val="both"/>
      </w:pPr>
      <w:r>
        <w:t>A</w:t>
      </w:r>
      <w:r w:rsidR="00F30118">
        <w:t xml:space="preserve"> Richter</w:t>
      </w:r>
      <w:r>
        <w:t xml:space="preserve"> </w:t>
      </w:r>
      <w:r w:rsidR="00E470CC" w:rsidRPr="007E1ABB">
        <w:t xml:space="preserve">Egészségváros </w:t>
      </w:r>
      <w:r w:rsidRPr="007E1ABB">
        <w:t>országjáró szűrő- és egészségügyi edukációs program</w:t>
      </w:r>
      <w:r w:rsidR="00E470CC" w:rsidRPr="007E1ABB">
        <w:t xml:space="preserve"> </w:t>
      </w:r>
      <w:r w:rsidR="00FA11A2">
        <w:t>2009 óta</w:t>
      </w:r>
      <w:r w:rsidR="00767890" w:rsidRPr="007E1ABB">
        <w:t xml:space="preserve"> </w:t>
      </w:r>
      <w:r w:rsidR="00E470CC" w:rsidRPr="007E1ABB">
        <w:t>az ország 75 településé</w:t>
      </w:r>
      <w:r w:rsidR="00F66EFB" w:rsidRPr="007E1ABB">
        <w:t>n közel 170 ezer ingyenes szűrést biztosí</w:t>
      </w:r>
      <w:r w:rsidR="007E1ABB">
        <w:t>t</w:t>
      </w:r>
      <w:r w:rsidR="00F66EFB" w:rsidRPr="007E1ABB">
        <w:t>ott</w:t>
      </w:r>
      <w:r w:rsidR="007547AF">
        <w:t xml:space="preserve"> </w:t>
      </w:r>
      <w:r w:rsidR="007E1ABB">
        <w:t>a résztvevőknek</w:t>
      </w:r>
      <w:r w:rsidR="00D40CB1">
        <w:t>, akik emellett számtalan egészségme</w:t>
      </w:r>
      <w:r w:rsidR="00721519">
        <w:t>g</w:t>
      </w:r>
      <w:r w:rsidR="00D40CB1">
        <w:t>ő</w:t>
      </w:r>
      <w:r w:rsidR="00721519">
        <w:t>r</w:t>
      </w:r>
      <w:r w:rsidR="00D40CB1">
        <w:t xml:space="preserve">zést szolgáló tanácsadáson </w:t>
      </w:r>
      <w:proofErr w:type="spellStart"/>
      <w:r w:rsidR="00D40CB1">
        <w:t>vehettek</w:t>
      </w:r>
      <w:proofErr w:type="spellEnd"/>
      <w:r w:rsidR="00D40CB1">
        <w:t xml:space="preserve"> részt</w:t>
      </w:r>
      <w:r w:rsidR="00F52879">
        <w:t>. A</w:t>
      </w:r>
      <w:r w:rsidR="00F30118">
        <w:t xml:space="preserve"> Richter</w:t>
      </w:r>
      <w:r w:rsidR="00A54A40">
        <w:t xml:space="preserve"> Egészségváros </w:t>
      </w:r>
      <w:r w:rsidR="00F52879">
        <w:t xml:space="preserve">keretében </w:t>
      </w:r>
      <w:r w:rsidR="00A54A40">
        <w:t>az elmúlt</w:t>
      </w:r>
      <w:r w:rsidR="00F30118">
        <w:t xml:space="preserve"> több mint</w:t>
      </w:r>
      <w:r w:rsidR="00A54A40">
        <w:t xml:space="preserve"> 10 évben a Richter </w:t>
      </w:r>
      <w:r w:rsidR="00F30118">
        <w:t xml:space="preserve">a </w:t>
      </w:r>
      <w:r w:rsidR="00A54A40">
        <w:t xml:space="preserve">megvalósításában </w:t>
      </w:r>
      <w:r w:rsidR="00F52879">
        <w:t>együttműködő egészségügyi intézménye</w:t>
      </w:r>
      <w:r w:rsidR="00F52879" w:rsidRPr="00C72CBF">
        <w:t>k</w:t>
      </w:r>
      <w:r w:rsidR="00CA3854">
        <w:t>nek</w:t>
      </w:r>
      <w:r w:rsidR="00F52879" w:rsidRPr="00C72CBF">
        <w:t xml:space="preserve"> </w:t>
      </w:r>
      <w:r w:rsidR="002E140F" w:rsidRPr="00C72CBF">
        <w:t>összes</w:t>
      </w:r>
      <w:r w:rsidR="00F52879" w:rsidRPr="00C72CBF">
        <w:t>e</w:t>
      </w:r>
      <w:r w:rsidR="002E140F" w:rsidRPr="00C72CBF">
        <w:t>n 380 millió forint támogatást biztosított</w:t>
      </w:r>
      <w:r w:rsidR="00A54A40" w:rsidRPr="00C72CBF">
        <w:t>, amit idén áprilisban további összesen 140 millió forinttal</w:t>
      </w:r>
      <w:r w:rsidR="00C3384F" w:rsidRPr="00C72CBF">
        <w:t xml:space="preserve"> egészített ki a </w:t>
      </w:r>
      <w:r w:rsidR="00C72CBF" w:rsidRPr="00C72CBF">
        <w:t>koronavírus-járvány okozta rendkívüli helyzetre és az egészségügyi intézmények előtt álló kihívásokra tekintettel</w:t>
      </w:r>
      <w:r w:rsidR="00C72CBF">
        <w:t>.</w:t>
      </w:r>
      <w:r w:rsidR="00D94503">
        <w:t xml:space="preserve"> </w:t>
      </w:r>
    </w:p>
    <w:p w14:paraId="7AAC2B48" w14:textId="211C3E33" w:rsidR="00993FBD" w:rsidRDefault="0039019C" w:rsidP="00AA3890">
      <w:pPr>
        <w:spacing w:before="100" w:beforeAutospacing="1" w:after="100" w:afterAutospacing="1"/>
        <w:jc w:val="both"/>
      </w:pPr>
      <w:r w:rsidRPr="006D355C">
        <w:rPr>
          <w:i/>
          <w:iCs/>
        </w:rPr>
        <w:t>„</w:t>
      </w:r>
      <w:r w:rsidR="00D35DAD" w:rsidRPr="006D355C">
        <w:rPr>
          <w:i/>
          <w:iCs/>
        </w:rPr>
        <w:t xml:space="preserve">A Richter </w:t>
      </w:r>
      <w:r w:rsidR="00F97C59" w:rsidRPr="006D355C">
        <w:rPr>
          <w:i/>
          <w:iCs/>
        </w:rPr>
        <w:t>felelős magyar gyógyszeripari vállal</w:t>
      </w:r>
      <w:r w:rsidR="00CA3854">
        <w:rPr>
          <w:i/>
          <w:iCs/>
        </w:rPr>
        <w:t>a</w:t>
      </w:r>
      <w:r w:rsidR="00F97C59" w:rsidRPr="006D355C">
        <w:rPr>
          <w:i/>
          <w:iCs/>
        </w:rPr>
        <w:t>tkén</w:t>
      </w:r>
      <w:r w:rsidR="00CA3854">
        <w:rPr>
          <w:i/>
          <w:iCs/>
        </w:rPr>
        <w:t>t</w:t>
      </w:r>
      <w:r w:rsidR="00F97C59" w:rsidRPr="006D355C">
        <w:rPr>
          <w:i/>
          <w:iCs/>
        </w:rPr>
        <w:t xml:space="preserve"> </w:t>
      </w:r>
      <w:r w:rsidR="00D35DAD" w:rsidRPr="006D355C">
        <w:rPr>
          <w:i/>
          <w:iCs/>
        </w:rPr>
        <w:t xml:space="preserve">kiemelt feladatának tekinti, hogy </w:t>
      </w:r>
      <w:r w:rsidR="00C80E58" w:rsidRPr="006D355C">
        <w:rPr>
          <w:i/>
          <w:iCs/>
        </w:rPr>
        <w:t xml:space="preserve">az egészségtudatosság és az ellátórendszer támogatásával is elősegítse a </w:t>
      </w:r>
      <w:r w:rsidR="00F97C59" w:rsidRPr="006D355C">
        <w:rPr>
          <w:i/>
          <w:iCs/>
        </w:rPr>
        <w:t>hazai</w:t>
      </w:r>
      <w:r w:rsidR="00936613" w:rsidRPr="006D355C">
        <w:rPr>
          <w:i/>
          <w:iCs/>
        </w:rPr>
        <w:t xml:space="preserve"> </w:t>
      </w:r>
      <w:r w:rsidR="00C80E58" w:rsidRPr="006D355C">
        <w:rPr>
          <w:i/>
          <w:iCs/>
        </w:rPr>
        <w:t>lakosság egészségügyi állapotának fejl</w:t>
      </w:r>
      <w:r w:rsidR="00936613" w:rsidRPr="006D355C">
        <w:rPr>
          <w:i/>
          <w:iCs/>
        </w:rPr>
        <w:t>esztését</w:t>
      </w:r>
      <w:r w:rsidR="00993FBD" w:rsidRPr="006D355C">
        <w:rPr>
          <w:i/>
          <w:iCs/>
        </w:rPr>
        <w:t xml:space="preserve">. </w:t>
      </w:r>
      <w:r w:rsidR="00936613" w:rsidRPr="006D355C">
        <w:rPr>
          <w:i/>
          <w:iCs/>
        </w:rPr>
        <w:t>E</w:t>
      </w:r>
      <w:r w:rsidR="002A50BD" w:rsidRPr="006D355C">
        <w:rPr>
          <w:i/>
          <w:iCs/>
        </w:rPr>
        <w:t>zt szolgálja</w:t>
      </w:r>
      <w:r w:rsidR="006D355C">
        <w:rPr>
          <w:i/>
          <w:iCs/>
        </w:rPr>
        <w:t xml:space="preserve"> a</w:t>
      </w:r>
      <w:r w:rsidR="002A50BD" w:rsidRPr="006D355C">
        <w:rPr>
          <w:i/>
          <w:iCs/>
        </w:rPr>
        <w:t xml:space="preserve"> Richter </w:t>
      </w:r>
      <w:r w:rsidR="00936613" w:rsidRPr="006D355C">
        <w:rPr>
          <w:i/>
          <w:iCs/>
        </w:rPr>
        <w:t>Egészségváros</w:t>
      </w:r>
      <w:r w:rsidR="00B16CD8" w:rsidRPr="006D355C">
        <w:rPr>
          <w:i/>
          <w:iCs/>
        </w:rPr>
        <w:t xml:space="preserve"> programunk</w:t>
      </w:r>
      <w:r w:rsidR="00993FBD" w:rsidRPr="006D355C">
        <w:rPr>
          <w:i/>
          <w:iCs/>
        </w:rPr>
        <w:t xml:space="preserve"> is, ame</w:t>
      </w:r>
      <w:r w:rsidR="002A50BD" w:rsidRPr="006D355C">
        <w:rPr>
          <w:i/>
          <w:iCs/>
        </w:rPr>
        <w:t xml:space="preserve">lynek </w:t>
      </w:r>
      <w:r w:rsidR="006D355C">
        <w:rPr>
          <w:i/>
          <w:iCs/>
        </w:rPr>
        <w:t xml:space="preserve">keretében </w:t>
      </w:r>
      <w:r w:rsidR="00394BC2" w:rsidRPr="006D355C">
        <w:rPr>
          <w:i/>
          <w:iCs/>
        </w:rPr>
        <w:t>a koron</w:t>
      </w:r>
      <w:r w:rsidR="00DF34CB">
        <w:rPr>
          <w:i/>
          <w:iCs/>
        </w:rPr>
        <w:t>a</w:t>
      </w:r>
      <w:r w:rsidR="00394BC2" w:rsidRPr="006D355C">
        <w:rPr>
          <w:i/>
          <w:iCs/>
        </w:rPr>
        <w:t>vírus elleni hazai küzdelemből is részt vállalunk</w:t>
      </w:r>
      <w:r w:rsidR="00E14F45" w:rsidRPr="006D355C">
        <w:rPr>
          <w:i/>
          <w:iCs/>
        </w:rPr>
        <w:t>, hiszen a</w:t>
      </w:r>
      <w:r w:rsidR="00F0683D" w:rsidRPr="006D355C">
        <w:rPr>
          <w:i/>
          <w:iCs/>
        </w:rPr>
        <w:t>z egészségmegőrzés szempontjából, illet</w:t>
      </w:r>
      <w:r w:rsidR="00CA3854">
        <w:rPr>
          <w:i/>
          <w:iCs/>
        </w:rPr>
        <w:t>ve</w:t>
      </w:r>
      <w:r w:rsidR="00F0683D" w:rsidRPr="006D355C">
        <w:rPr>
          <w:i/>
          <w:iCs/>
        </w:rPr>
        <w:t xml:space="preserve"> a</w:t>
      </w:r>
      <w:r w:rsidR="00E14F45" w:rsidRPr="006D355C">
        <w:rPr>
          <w:i/>
          <w:iCs/>
        </w:rPr>
        <w:t xml:space="preserve"> hazai egészségügy</w:t>
      </w:r>
      <w:r w:rsidR="00F0683D" w:rsidRPr="006D355C">
        <w:rPr>
          <w:i/>
          <w:iCs/>
        </w:rPr>
        <w:t xml:space="preserve">i intézmények </w:t>
      </w:r>
      <w:r w:rsidR="00E14F45" w:rsidRPr="006D355C">
        <w:rPr>
          <w:i/>
          <w:iCs/>
        </w:rPr>
        <w:t>számára</w:t>
      </w:r>
      <w:r w:rsidR="00F0683D" w:rsidRPr="006D355C">
        <w:rPr>
          <w:i/>
          <w:iCs/>
        </w:rPr>
        <w:t xml:space="preserve"> is jelenleg ez jelenti a legnagyobb kihívást” </w:t>
      </w:r>
      <w:r w:rsidR="00F0683D">
        <w:t>– mondta el Beke Zsuzsa, a Richter PR és kormányzati kapcsolatokért felelős vezetője.</w:t>
      </w:r>
    </w:p>
    <w:p w14:paraId="0BE852BC" w14:textId="77777777" w:rsidR="00E05CA5" w:rsidRDefault="00980D69" w:rsidP="00E05CA5">
      <w:r w:rsidRPr="00023B7A">
        <w:t>Proaktív 19 program</w:t>
      </w:r>
      <w:r w:rsidR="00E05CA5">
        <w:t>ban</w:t>
      </w:r>
      <w:r w:rsidRPr="00023B7A">
        <w:t xml:space="preserve"> résztvevő önkéntes szakemberek minden nap 8 és 20 óra között</w:t>
      </w:r>
      <w:r w:rsidR="00023B7A" w:rsidRPr="00023B7A">
        <w:t xml:space="preserve"> a </w:t>
      </w:r>
    </w:p>
    <w:p w14:paraId="7943A739" w14:textId="3F415D87" w:rsidR="00993FBD" w:rsidRPr="00023B7A" w:rsidRDefault="00023B7A" w:rsidP="00E05CA5">
      <w:r w:rsidRPr="00023B7A">
        <w:t>06 80 442 642, dí</w:t>
      </w:r>
      <w:r>
        <w:t>j</w:t>
      </w:r>
      <w:r w:rsidRPr="00023B7A">
        <w:t xml:space="preserve">mentes </w:t>
      </w:r>
      <w:r w:rsidR="00D9421F">
        <w:t>zöld</w:t>
      </w:r>
      <w:r w:rsidRPr="00023B7A">
        <w:t xml:space="preserve">számon várják a 60 </w:t>
      </w:r>
      <w:r w:rsidR="00D9421F">
        <w:t xml:space="preserve">év </w:t>
      </w:r>
      <w:r w:rsidRPr="00023B7A">
        <w:t>felettiek hívásait</w:t>
      </w:r>
      <w:r>
        <w:t>.</w:t>
      </w:r>
    </w:p>
    <w:p w14:paraId="488C5ED5" w14:textId="3EA15F05" w:rsidR="00CE1F47" w:rsidRDefault="00CE1F47" w:rsidP="00346392">
      <w:pPr>
        <w:spacing w:before="100" w:beforeAutospacing="1" w:after="100" w:afterAutospacing="1"/>
      </w:pPr>
    </w:p>
    <w:p w14:paraId="4FC71E61" w14:textId="7492A540" w:rsidR="007A1909" w:rsidRDefault="007A1909" w:rsidP="00346392">
      <w:pPr>
        <w:spacing w:before="100" w:beforeAutospacing="1" w:after="100" w:afterAutospacing="1"/>
      </w:pPr>
      <w:r>
        <w:t>További információ:</w:t>
      </w:r>
    </w:p>
    <w:p w14:paraId="38DA84A2" w14:textId="321F0269" w:rsidR="007A1909" w:rsidRDefault="007A1909" w:rsidP="00346392">
      <w:pPr>
        <w:spacing w:before="100" w:beforeAutospacing="1" w:after="100" w:afterAutospacing="1"/>
      </w:pPr>
    </w:p>
    <w:p w14:paraId="6AAC3B87" w14:textId="42D24A8D" w:rsidR="007A1909" w:rsidRDefault="007A1909" w:rsidP="007A1909">
      <w:r>
        <w:t>Beke Zsuzsa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Hegyi Péter</w:t>
      </w:r>
    </w:p>
    <w:p w14:paraId="2142A632" w14:textId="6AC8395D" w:rsidR="007A1909" w:rsidRDefault="007A1909" w:rsidP="007A1909">
      <w:r>
        <w:t xml:space="preserve">PR és kormányzati </w:t>
      </w:r>
      <w:r w:rsidR="00B87D9D">
        <w:t>k</w:t>
      </w:r>
      <w:r>
        <w:t>apcsolatok vezető</w:t>
      </w:r>
      <w:r>
        <w:tab/>
      </w:r>
      <w:r>
        <w:tab/>
      </w:r>
      <w:r w:rsidR="00590E79">
        <w:tab/>
      </w:r>
      <w:r>
        <w:tab/>
        <w:t>orvosprofesszor</w:t>
      </w:r>
    </w:p>
    <w:p w14:paraId="3156FEF4" w14:textId="0D53702D" w:rsidR="007A1909" w:rsidRPr="008513C3" w:rsidRDefault="007A1909" w:rsidP="007A1909">
      <w:r>
        <w:t>Richter Gedeon Nyrt.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13C3" w:rsidRPr="008513C3">
        <w:t>PTE Transzlációs Medicina Központ</w:t>
      </w:r>
      <w:r w:rsidR="008513C3" w:rsidRPr="008513C3" w:rsidDel="008513C3">
        <w:t xml:space="preserve"> </w:t>
      </w:r>
    </w:p>
    <w:p w14:paraId="6067C5BC" w14:textId="1E9E4B3F" w:rsidR="007A1909" w:rsidRDefault="007A1909" w:rsidP="007A1909">
      <w:r>
        <w:t>T</w:t>
      </w:r>
      <w:r w:rsidR="00590E79">
        <w:t>elefon</w:t>
      </w:r>
      <w:r>
        <w:t xml:space="preserve">: </w:t>
      </w:r>
      <w:r w:rsidR="00590E79">
        <w:t xml:space="preserve">+36-1- </w:t>
      </w:r>
      <w:r>
        <w:t>431-4888</w:t>
      </w:r>
      <w:r>
        <w:tab/>
      </w:r>
      <w:r>
        <w:tab/>
      </w:r>
      <w:r>
        <w:tab/>
      </w:r>
      <w:r>
        <w:tab/>
      </w:r>
      <w:r>
        <w:tab/>
      </w:r>
      <w:r w:rsidR="00590E79">
        <w:t>Telefon: +36</w:t>
      </w:r>
      <w:r>
        <w:t xml:space="preserve"> 70</w:t>
      </w:r>
      <w:r w:rsidR="00590E79">
        <w:t xml:space="preserve"> </w:t>
      </w:r>
      <w:r>
        <w:t>375</w:t>
      </w:r>
      <w:r w:rsidR="00590E79">
        <w:t>-</w:t>
      </w:r>
      <w:r>
        <w:t>1031</w:t>
      </w:r>
    </w:p>
    <w:p w14:paraId="39B974D2" w14:textId="1AC37A54" w:rsidR="008513C3" w:rsidRDefault="008513C3" w:rsidP="007A1909"/>
    <w:p w14:paraId="58389A6B" w14:textId="0E88D3AA" w:rsidR="008513C3" w:rsidRDefault="008513C3" w:rsidP="007A1909"/>
    <w:p w14:paraId="322CDD9A" w14:textId="7E3E234D" w:rsidR="008513C3" w:rsidRDefault="008513C3" w:rsidP="007A1909"/>
    <w:p w14:paraId="30DD3051" w14:textId="30936A45" w:rsidR="008513C3" w:rsidRDefault="008513C3" w:rsidP="007A1909"/>
    <w:p w14:paraId="2260A08D" w14:textId="6FFBFFA3" w:rsidR="008513C3" w:rsidRDefault="008513C3" w:rsidP="007A1909"/>
    <w:p w14:paraId="318AF5D2" w14:textId="77777777" w:rsidR="008513C3" w:rsidRDefault="008513C3" w:rsidP="008513C3"/>
    <w:sectPr w:rsidR="00851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75DB5"/>
    <w:multiLevelType w:val="hybridMultilevel"/>
    <w:tmpl w:val="D940E41A"/>
    <w:lvl w:ilvl="0" w:tplc="B96E4FA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65154"/>
    <w:multiLevelType w:val="multilevel"/>
    <w:tmpl w:val="A5AC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392"/>
    <w:rsid w:val="00010298"/>
    <w:rsid w:val="00023B7A"/>
    <w:rsid w:val="000431BC"/>
    <w:rsid w:val="00060FF7"/>
    <w:rsid w:val="000B7993"/>
    <w:rsid w:val="00131A6C"/>
    <w:rsid w:val="00182C62"/>
    <w:rsid w:val="001B34B3"/>
    <w:rsid w:val="001C43D1"/>
    <w:rsid w:val="001F2A07"/>
    <w:rsid w:val="001F7B3F"/>
    <w:rsid w:val="00232FFC"/>
    <w:rsid w:val="00243898"/>
    <w:rsid w:val="002A50BD"/>
    <w:rsid w:val="002A7152"/>
    <w:rsid w:val="002E140F"/>
    <w:rsid w:val="002F5DFB"/>
    <w:rsid w:val="0032219E"/>
    <w:rsid w:val="00330248"/>
    <w:rsid w:val="00346392"/>
    <w:rsid w:val="00365CC2"/>
    <w:rsid w:val="0037690A"/>
    <w:rsid w:val="00380905"/>
    <w:rsid w:val="00382812"/>
    <w:rsid w:val="0039019C"/>
    <w:rsid w:val="00394BC2"/>
    <w:rsid w:val="003A10BC"/>
    <w:rsid w:val="003C3DBD"/>
    <w:rsid w:val="00405E64"/>
    <w:rsid w:val="00410561"/>
    <w:rsid w:val="00420DAE"/>
    <w:rsid w:val="00422E4F"/>
    <w:rsid w:val="004567B0"/>
    <w:rsid w:val="00490CE7"/>
    <w:rsid w:val="00491B14"/>
    <w:rsid w:val="004E5A25"/>
    <w:rsid w:val="004F563B"/>
    <w:rsid w:val="004F6A45"/>
    <w:rsid w:val="00546B26"/>
    <w:rsid w:val="0058123D"/>
    <w:rsid w:val="00590E79"/>
    <w:rsid w:val="005947B3"/>
    <w:rsid w:val="005B0E9C"/>
    <w:rsid w:val="005C10EF"/>
    <w:rsid w:val="005D3C37"/>
    <w:rsid w:val="00621625"/>
    <w:rsid w:val="00624628"/>
    <w:rsid w:val="00642D66"/>
    <w:rsid w:val="00651F16"/>
    <w:rsid w:val="00652D03"/>
    <w:rsid w:val="00660981"/>
    <w:rsid w:val="006B1329"/>
    <w:rsid w:val="006D355C"/>
    <w:rsid w:val="006F15AD"/>
    <w:rsid w:val="00706270"/>
    <w:rsid w:val="00721519"/>
    <w:rsid w:val="007219B1"/>
    <w:rsid w:val="0072314A"/>
    <w:rsid w:val="00733049"/>
    <w:rsid w:val="00735947"/>
    <w:rsid w:val="00746899"/>
    <w:rsid w:val="00747907"/>
    <w:rsid w:val="00750C39"/>
    <w:rsid w:val="007547AF"/>
    <w:rsid w:val="00767890"/>
    <w:rsid w:val="00775FD8"/>
    <w:rsid w:val="007761DD"/>
    <w:rsid w:val="007A1909"/>
    <w:rsid w:val="007B0BE3"/>
    <w:rsid w:val="007B71F9"/>
    <w:rsid w:val="007E1ABB"/>
    <w:rsid w:val="007F51AE"/>
    <w:rsid w:val="007F5CCF"/>
    <w:rsid w:val="00833E8E"/>
    <w:rsid w:val="00835535"/>
    <w:rsid w:val="00842569"/>
    <w:rsid w:val="008511EA"/>
    <w:rsid w:val="008513C3"/>
    <w:rsid w:val="008608E6"/>
    <w:rsid w:val="0086469B"/>
    <w:rsid w:val="0087152A"/>
    <w:rsid w:val="00877CB7"/>
    <w:rsid w:val="00883359"/>
    <w:rsid w:val="00886605"/>
    <w:rsid w:val="008912B6"/>
    <w:rsid w:val="008A004B"/>
    <w:rsid w:val="008C37E5"/>
    <w:rsid w:val="009345AD"/>
    <w:rsid w:val="00936613"/>
    <w:rsid w:val="0096125D"/>
    <w:rsid w:val="009628D1"/>
    <w:rsid w:val="00965BC6"/>
    <w:rsid w:val="00980D69"/>
    <w:rsid w:val="00985D4F"/>
    <w:rsid w:val="00993FBD"/>
    <w:rsid w:val="009A7DD3"/>
    <w:rsid w:val="009E5A5C"/>
    <w:rsid w:val="009E6633"/>
    <w:rsid w:val="009F153F"/>
    <w:rsid w:val="00A26C2E"/>
    <w:rsid w:val="00A272C9"/>
    <w:rsid w:val="00A32404"/>
    <w:rsid w:val="00A35EB4"/>
    <w:rsid w:val="00A517B3"/>
    <w:rsid w:val="00A54A40"/>
    <w:rsid w:val="00A56406"/>
    <w:rsid w:val="00A57BE9"/>
    <w:rsid w:val="00AA3890"/>
    <w:rsid w:val="00AB785F"/>
    <w:rsid w:val="00AD2002"/>
    <w:rsid w:val="00AF5F86"/>
    <w:rsid w:val="00B16CD8"/>
    <w:rsid w:val="00B36915"/>
    <w:rsid w:val="00B54AEA"/>
    <w:rsid w:val="00B54BA2"/>
    <w:rsid w:val="00B87D9D"/>
    <w:rsid w:val="00BA0D39"/>
    <w:rsid w:val="00BB67A9"/>
    <w:rsid w:val="00BD7DB0"/>
    <w:rsid w:val="00BF0B3A"/>
    <w:rsid w:val="00C20C43"/>
    <w:rsid w:val="00C25BCA"/>
    <w:rsid w:val="00C3384F"/>
    <w:rsid w:val="00C56681"/>
    <w:rsid w:val="00C72CBF"/>
    <w:rsid w:val="00C7337D"/>
    <w:rsid w:val="00C80E58"/>
    <w:rsid w:val="00C86168"/>
    <w:rsid w:val="00C93594"/>
    <w:rsid w:val="00C94BA7"/>
    <w:rsid w:val="00CA3854"/>
    <w:rsid w:val="00CA57B0"/>
    <w:rsid w:val="00CB567A"/>
    <w:rsid w:val="00CE1F47"/>
    <w:rsid w:val="00D1239E"/>
    <w:rsid w:val="00D1454B"/>
    <w:rsid w:val="00D35DAD"/>
    <w:rsid w:val="00D40CB1"/>
    <w:rsid w:val="00D51B66"/>
    <w:rsid w:val="00D868FF"/>
    <w:rsid w:val="00D901EB"/>
    <w:rsid w:val="00D9421F"/>
    <w:rsid w:val="00D94503"/>
    <w:rsid w:val="00DC5F28"/>
    <w:rsid w:val="00DE4FD0"/>
    <w:rsid w:val="00DF34CB"/>
    <w:rsid w:val="00DF4396"/>
    <w:rsid w:val="00DF6D93"/>
    <w:rsid w:val="00DF75D7"/>
    <w:rsid w:val="00E05CA5"/>
    <w:rsid w:val="00E14F45"/>
    <w:rsid w:val="00E21E03"/>
    <w:rsid w:val="00E373BA"/>
    <w:rsid w:val="00E470CC"/>
    <w:rsid w:val="00E82ABC"/>
    <w:rsid w:val="00E94679"/>
    <w:rsid w:val="00EA022A"/>
    <w:rsid w:val="00EA2347"/>
    <w:rsid w:val="00EC5DC2"/>
    <w:rsid w:val="00F0683D"/>
    <w:rsid w:val="00F1046B"/>
    <w:rsid w:val="00F25996"/>
    <w:rsid w:val="00F30118"/>
    <w:rsid w:val="00F502BF"/>
    <w:rsid w:val="00F52879"/>
    <w:rsid w:val="00F66EFB"/>
    <w:rsid w:val="00F8316D"/>
    <w:rsid w:val="00F97C59"/>
    <w:rsid w:val="00FA11A2"/>
    <w:rsid w:val="00FA509F"/>
    <w:rsid w:val="00FF1327"/>
    <w:rsid w:val="00F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AFC6"/>
  <w15:chartTrackingRefBased/>
  <w15:docId w15:val="{A03AE9A2-8BCE-41CD-B620-A883CB35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346392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gmail-m-274565231656130709msolistparagraph">
    <w:name w:val="gmail-m_-274565231656130709msolistparagraph"/>
    <w:basedOn w:val="Norml"/>
    <w:rsid w:val="00346392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semiHidden/>
    <w:unhideWhenUsed/>
    <w:rsid w:val="00330248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B54BA2"/>
    <w:rPr>
      <w:b/>
      <w:bCs/>
    </w:rPr>
  </w:style>
  <w:style w:type="paragraph" w:styleId="Listaszerbekezds">
    <w:name w:val="List Paragraph"/>
    <w:basedOn w:val="Norml"/>
    <w:uiPriority w:val="34"/>
    <w:qFormat/>
    <w:rsid w:val="00C5668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190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1909"/>
    <w:rPr>
      <w:rFonts w:ascii="Segoe U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0084F70368A43ACFF256674715ABA" ma:contentTypeVersion="13" ma:contentTypeDescription="Create a new document." ma:contentTypeScope="" ma:versionID="32ed0d47d3aab35789e2d9e746d779a0">
  <xsd:schema xmlns:xsd="http://www.w3.org/2001/XMLSchema" xmlns:xs="http://www.w3.org/2001/XMLSchema" xmlns:p="http://schemas.microsoft.com/office/2006/metadata/properties" xmlns:ns3="3502d38c-dfe1-41f5-820a-3a1de1c4a1f2" xmlns:ns4="f8dc07bf-426c-4a93-b29d-776c15d1545f" targetNamespace="http://schemas.microsoft.com/office/2006/metadata/properties" ma:root="true" ma:fieldsID="be481168db334428218c769e6ba68178" ns3:_="" ns4:_="">
    <xsd:import namespace="3502d38c-dfe1-41f5-820a-3a1de1c4a1f2"/>
    <xsd:import namespace="f8dc07bf-426c-4a93-b29d-776c15d154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2d38c-dfe1-41f5-820a-3a1de1c4a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c07bf-426c-4a93-b29d-776c15d154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47C8B2-6CEB-48AD-B312-EC74652C38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43380F-A08D-4B41-AE6A-FE8C9D7196CB}">
  <ds:schemaRefs>
    <ds:schemaRef ds:uri="http://purl.org/dc/elements/1.1/"/>
    <ds:schemaRef ds:uri="3502d38c-dfe1-41f5-820a-3a1de1c4a1f2"/>
    <ds:schemaRef ds:uri="http://schemas.microsoft.com/office/2006/documentManagement/types"/>
    <ds:schemaRef ds:uri="http://purl.org/dc/dcmitype/"/>
    <ds:schemaRef ds:uri="f8dc07bf-426c-4a93-b29d-776c15d1545f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C315AE-B66E-4480-BD55-CE46DF741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2d38c-dfe1-41f5-820a-3a1de1c4a1f2"/>
    <ds:schemaRef ds:uri="f8dc07bf-426c-4a93-b29d-776c15d154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Lajos János</dc:creator>
  <cp:keywords/>
  <dc:description/>
  <cp:lastModifiedBy>Rácz Kinga</cp:lastModifiedBy>
  <cp:revision>2</cp:revision>
  <cp:lastPrinted>2020-05-19T06:04:00Z</cp:lastPrinted>
  <dcterms:created xsi:type="dcterms:W3CDTF">2020-05-21T13:34:00Z</dcterms:created>
  <dcterms:modified xsi:type="dcterms:W3CDTF">2020-05-21T13:34:00Z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0x0101004C00084F70368A43ACFF256674715ABA</vt:lpwstr>
  </property>
</Properties>
</file>