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E361" w14:textId="20A0F330" w:rsidR="00C9610F" w:rsidRDefault="006245BB" w:rsidP="009F3214">
      <w:pPr>
        <w:jc w:val="center"/>
        <w:rPr>
          <w:rFonts w:ascii="Agrandir" w:hAnsi="Agrandir"/>
        </w:rPr>
      </w:pPr>
      <w:r>
        <w:rPr>
          <w:rFonts w:ascii="Agrandir" w:hAnsi="Agrandir"/>
          <w:noProof/>
          <w:lang w:val="hu-HU" w:eastAsia="hu-HU"/>
        </w:rPr>
        <w:drawing>
          <wp:inline distT="0" distB="0" distL="0" distR="0" wp14:anchorId="2AACF799" wp14:editId="046137A9">
            <wp:extent cx="5744210" cy="1338580"/>
            <wp:effectExtent l="0" t="0" r="0" b="7620"/>
            <wp:docPr id="7" name="Picture 7" descr="../grafikai_elemek/pendriveszöve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ai_elemek/pendriveszöveg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4210" cy="1338580"/>
                    </a:xfrm>
                    <a:prstGeom prst="rect">
                      <a:avLst/>
                    </a:prstGeom>
                    <a:noFill/>
                    <a:ln>
                      <a:noFill/>
                    </a:ln>
                  </pic:spPr>
                </pic:pic>
              </a:graphicData>
            </a:graphic>
          </wp:inline>
        </w:drawing>
      </w:r>
    </w:p>
    <w:p w14:paraId="4FF7F4DB" w14:textId="77777777" w:rsidR="006245BB" w:rsidRDefault="006245BB" w:rsidP="009F3214">
      <w:pPr>
        <w:jc w:val="center"/>
        <w:rPr>
          <w:rFonts w:ascii="Agrandir" w:hAnsi="Agrandir"/>
        </w:rPr>
      </w:pPr>
    </w:p>
    <w:p w14:paraId="5B9DEE28" w14:textId="77777777" w:rsidR="00C9610F" w:rsidRDefault="00C9610F" w:rsidP="00C9610F">
      <w:pPr>
        <w:rPr>
          <w:rFonts w:ascii="Agrandir" w:hAnsi="Agrandir"/>
        </w:rPr>
      </w:pPr>
    </w:p>
    <w:p w14:paraId="1A823F9F" w14:textId="5DCF5075" w:rsidR="006245BB" w:rsidRPr="00B26E60" w:rsidRDefault="006245BB" w:rsidP="00EB76D9">
      <w:pPr>
        <w:jc w:val="center"/>
        <w:outlineLvl w:val="0"/>
        <w:rPr>
          <w:rFonts w:ascii="Agrandir" w:hAnsi="Agrandir"/>
          <w:b/>
        </w:rPr>
      </w:pPr>
      <w:r>
        <w:rPr>
          <w:rFonts w:ascii="Agrandir" w:hAnsi="Agrandir"/>
          <w:b/>
        </w:rPr>
        <w:t>EzmBA 10</w:t>
      </w:r>
    </w:p>
    <w:p w14:paraId="596B4525" w14:textId="3B281537" w:rsidR="00C9610F" w:rsidRDefault="006245BB" w:rsidP="00EB76D9">
      <w:pPr>
        <w:jc w:val="center"/>
        <w:outlineLvl w:val="0"/>
        <w:rPr>
          <w:rFonts w:ascii="Agrandir" w:hAnsi="Agrandir"/>
          <w:sz w:val="20"/>
          <w:szCs w:val="20"/>
        </w:rPr>
      </w:pPr>
      <w:r w:rsidRPr="006245BB">
        <w:rPr>
          <w:rFonts w:ascii="Agrandir" w:hAnsi="Agrandir"/>
          <w:sz w:val="20"/>
          <w:szCs w:val="20"/>
        </w:rPr>
        <w:t>Retrospektív válogatás a pécsi elektronikus zenei képz</w:t>
      </w:r>
      <w:r>
        <w:rPr>
          <w:rFonts w:ascii="Agrandir" w:hAnsi="Agrandir"/>
          <w:sz w:val="20"/>
          <w:szCs w:val="20"/>
        </w:rPr>
        <w:t xml:space="preserve">és 2010-20. </w:t>
      </w:r>
      <w:proofErr w:type="gramStart"/>
      <w:r>
        <w:rPr>
          <w:rFonts w:ascii="Agrandir" w:hAnsi="Agrandir"/>
          <w:sz w:val="20"/>
          <w:szCs w:val="20"/>
        </w:rPr>
        <w:t>közötti</w:t>
      </w:r>
      <w:proofErr w:type="gramEnd"/>
      <w:r>
        <w:rPr>
          <w:rFonts w:ascii="Agrandir" w:hAnsi="Agrandir"/>
          <w:sz w:val="20"/>
          <w:szCs w:val="20"/>
        </w:rPr>
        <w:t xml:space="preserve"> időszakából</w:t>
      </w:r>
    </w:p>
    <w:p w14:paraId="25189565" w14:textId="4D48294C" w:rsidR="006245BB" w:rsidRPr="00B26E60" w:rsidRDefault="006245BB" w:rsidP="00EB76D9">
      <w:pPr>
        <w:jc w:val="center"/>
        <w:outlineLvl w:val="0"/>
        <w:rPr>
          <w:rFonts w:ascii="Agrandir" w:hAnsi="Agrandir"/>
          <w:sz w:val="20"/>
          <w:szCs w:val="20"/>
        </w:rPr>
      </w:pPr>
      <w:proofErr w:type="gramStart"/>
      <w:r>
        <w:rPr>
          <w:rFonts w:ascii="Agrandir" w:hAnsi="Agrandir"/>
          <w:sz w:val="20"/>
          <w:szCs w:val="20"/>
        </w:rPr>
        <w:t>dióbél</w:t>
      </w:r>
      <w:proofErr w:type="gramEnd"/>
      <w:r>
        <w:rPr>
          <w:rFonts w:ascii="Agrandir" w:hAnsi="Agrandir"/>
          <w:sz w:val="20"/>
          <w:szCs w:val="20"/>
        </w:rPr>
        <w:t xml:space="preserve"> kiadó • spr-20 • </w:t>
      </w:r>
      <w:r w:rsidRPr="006245BB">
        <w:rPr>
          <w:rFonts w:ascii="Agrandir" w:hAnsi="Agrandir"/>
          <w:sz w:val="20"/>
          <w:szCs w:val="20"/>
        </w:rPr>
        <w:t>https://diobelkiado.hu/</w:t>
      </w:r>
    </w:p>
    <w:p w14:paraId="03487E3A" w14:textId="08B09854" w:rsidR="00C9610F" w:rsidRPr="00B26E60" w:rsidRDefault="00C9610F" w:rsidP="00EB76D9">
      <w:pPr>
        <w:jc w:val="center"/>
        <w:outlineLvl w:val="0"/>
        <w:rPr>
          <w:rFonts w:ascii="Agrandir" w:hAnsi="Agrandir"/>
          <w:sz w:val="20"/>
          <w:szCs w:val="20"/>
        </w:rPr>
      </w:pPr>
    </w:p>
    <w:p w14:paraId="0F1F2C1F" w14:textId="77777777" w:rsidR="00C9610F" w:rsidRDefault="00C9610F" w:rsidP="00C9610F">
      <w:pPr>
        <w:rPr>
          <w:rFonts w:ascii="Agrandir" w:hAnsi="Agrandir"/>
        </w:rPr>
      </w:pPr>
    </w:p>
    <w:p w14:paraId="0E526CE2" w14:textId="73813C3C" w:rsidR="006245BB" w:rsidRPr="006245BB" w:rsidRDefault="00166B69" w:rsidP="006C6842">
      <w:pPr>
        <w:pStyle w:val="NormlWeb"/>
        <w:spacing w:after="60" w:afterAutospacing="0"/>
        <w:jc w:val="both"/>
        <w:rPr>
          <w:rFonts w:ascii="Agrandir" w:hAnsi="Agrandir" w:cs="Arial"/>
          <w:color w:val="000000"/>
          <w:sz w:val="20"/>
          <w:szCs w:val="20"/>
        </w:rPr>
      </w:pPr>
      <w:r>
        <w:rPr>
          <w:rFonts w:ascii="Agrandir" w:hAnsi="Agrandir" w:cs="Arial"/>
          <w:color w:val="000000"/>
          <w:sz w:val="20"/>
          <w:szCs w:val="20"/>
        </w:rPr>
        <w:t>2010</w:t>
      </w:r>
      <w:r w:rsidR="006245BB" w:rsidRPr="006245BB">
        <w:rPr>
          <w:rFonts w:ascii="Agrandir" w:hAnsi="Agrandir" w:cs="Arial"/>
          <w:color w:val="000000"/>
          <w:sz w:val="20"/>
          <w:szCs w:val="20"/>
        </w:rPr>
        <w:t xml:space="preserve"> őszén indult </w:t>
      </w:r>
      <w:proofErr w:type="gramStart"/>
      <w:r w:rsidR="006245BB" w:rsidRPr="006245BB">
        <w:rPr>
          <w:rFonts w:ascii="Agrandir" w:hAnsi="Agrandir" w:cs="Arial"/>
          <w:color w:val="000000"/>
          <w:sz w:val="20"/>
          <w:szCs w:val="20"/>
        </w:rPr>
        <w:t>az</w:t>
      </w:r>
      <w:proofErr w:type="gramEnd"/>
      <w:r w:rsidR="006245BB" w:rsidRPr="006245BB">
        <w:rPr>
          <w:rFonts w:ascii="Agrandir" w:hAnsi="Agrandir" w:cs="Arial"/>
          <w:color w:val="000000"/>
          <w:sz w:val="20"/>
          <w:szCs w:val="20"/>
        </w:rPr>
        <w:t xml:space="preserve"> országban elsőként </w:t>
      </w:r>
      <w:r>
        <w:rPr>
          <w:rFonts w:ascii="Agrandir" w:hAnsi="Agrandir" w:cs="Arial"/>
          <w:color w:val="000000"/>
          <w:sz w:val="20"/>
          <w:szCs w:val="20"/>
        </w:rPr>
        <w:t xml:space="preserve">Pécsett </w:t>
      </w:r>
      <w:r w:rsidR="006245BB" w:rsidRPr="006245BB">
        <w:rPr>
          <w:rFonts w:ascii="Agrandir" w:hAnsi="Agrandir" w:cs="Arial"/>
          <w:color w:val="000000"/>
          <w:sz w:val="20"/>
          <w:szCs w:val="20"/>
        </w:rPr>
        <w:t xml:space="preserve">elektronikus zenei képzés a felsőoktatásban, és azóta is </w:t>
      </w:r>
      <w:r>
        <w:rPr>
          <w:rFonts w:ascii="Agrandir" w:hAnsi="Agrandir" w:cs="Arial"/>
          <w:color w:val="000000"/>
          <w:sz w:val="20"/>
          <w:szCs w:val="20"/>
        </w:rPr>
        <w:t xml:space="preserve">minden esztendőben </w:t>
      </w:r>
      <w:r w:rsidR="006245BB" w:rsidRPr="006245BB">
        <w:rPr>
          <w:rFonts w:ascii="Agrandir" w:hAnsi="Agrandir" w:cs="Arial"/>
          <w:color w:val="000000"/>
          <w:sz w:val="20"/>
          <w:szCs w:val="20"/>
        </w:rPr>
        <w:t>indul</w:t>
      </w:r>
      <w:r>
        <w:rPr>
          <w:rFonts w:ascii="Agrandir" w:hAnsi="Agrandir" w:cs="Arial"/>
          <w:color w:val="000000"/>
          <w:sz w:val="20"/>
          <w:szCs w:val="20"/>
        </w:rPr>
        <w:t xml:space="preserve"> évfolyam</w:t>
      </w:r>
      <w:r w:rsidR="006245BB" w:rsidRPr="006245BB">
        <w:rPr>
          <w:rFonts w:ascii="Agrandir" w:hAnsi="Agrandir" w:cs="Arial"/>
          <w:color w:val="000000"/>
          <w:sz w:val="20"/>
          <w:szCs w:val="20"/>
        </w:rPr>
        <w:t xml:space="preserve"> a Pécsi Tudományegyetem Művészeti Karán. A tíz éves </w:t>
      </w:r>
      <w:r>
        <w:rPr>
          <w:rFonts w:ascii="Agrandir" w:hAnsi="Agrandir" w:cs="Arial"/>
          <w:color w:val="000000"/>
          <w:sz w:val="20"/>
          <w:szCs w:val="20"/>
        </w:rPr>
        <w:t>jubileum</w:t>
      </w:r>
      <w:r w:rsidR="006245BB" w:rsidRPr="006245BB">
        <w:rPr>
          <w:rFonts w:ascii="Agrandir" w:hAnsi="Agrandir" w:cs="Arial"/>
          <w:color w:val="000000"/>
          <w:sz w:val="20"/>
          <w:szCs w:val="20"/>
        </w:rPr>
        <w:t xml:space="preserve">ra tekintettel </w:t>
      </w:r>
      <w:proofErr w:type="gramStart"/>
      <w:r w:rsidR="0014283D">
        <w:rPr>
          <w:rFonts w:ascii="Agrandir" w:hAnsi="Agrandir" w:cs="Arial"/>
          <w:color w:val="000000"/>
          <w:sz w:val="20"/>
          <w:szCs w:val="20"/>
        </w:rPr>
        <w:t>december</w:t>
      </w:r>
      <w:proofErr w:type="gramEnd"/>
      <w:r w:rsidR="0014283D">
        <w:rPr>
          <w:rFonts w:ascii="Agrandir" w:hAnsi="Agrandir" w:cs="Arial"/>
          <w:color w:val="000000"/>
          <w:sz w:val="20"/>
          <w:szCs w:val="20"/>
        </w:rPr>
        <w:t xml:space="preserve"> 19-én megjelent</w:t>
      </w:r>
      <w:r w:rsidR="006245BB" w:rsidRPr="006245BB">
        <w:rPr>
          <w:rFonts w:ascii="Agrandir" w:hAnsi="Agrandir" w:cs="Arial"/>
          <w:color w:val="000000"/>
          <w:sz w:val="20"/>
          <w:szCs w:val="20"/>
        </w:rPr>
        <w:t xml:space="preserve"> egy olyan válogatás, ami az eddigi hallgatók egykori és mostani munkáit tartalmazza. A válogatást Bolcsó Bálint, a képzés oktatója szerkesztette sorozatba, és így alakult ki az a sorrend, ami 38 állomásból álló körutazás formájában mutatja be a </w:t>
      </w:r>
      <w:r>
        <w:rPr>
          <w:rFonts w:ascii="Agrandir" w:hAnsi="Agrandir" w:cs="Arial"/>
          <w:color w:val="000000"/>
          <w:sz w:val="20"/>
          <w:szCs w:val="20"/>
        </w:rPr>
        <w:t xml:space="preserve">képzésben résztvevő </w:t>
      </w:r>
      <w:r w:rsidR="006245BB" w:rsidRPr="006245BB">
        <w:rPr>
          <w:rFonts w:ascii="Agrandir" w:hAnsi="Agrandir" w:cs="Arial"/>
          <w:color w:val="000000"/>
          <w:sz w:val="20"/>
          <w:szCs w:val="20"/>
        </w:rPr>
        <w:t>hallgató</w:t>
      </w:r>
      <w:r>
        <w:rPr>
          <w:rFonts w:ascii="Agrandir" w:hAnsi="Agrandir" w:cs="Arial"/>
          <w:color w:val="000000"/>
          <w:sz w:val="20"/>
          <w:szCs w:val="20"/>
        </w:rPr>
        <w:t>kat</w:t>
      </w:r>
      <w:r w:rsidR="006245BB" w:rsidRPr="006245BB">
        <w:rPr>
          <w:rFonts w:ascii="Agrandir" w:hAnsi="Agrandir" w:cs="Arial"/>
          <w:color w:val="000000"/>
          <w:sz w:val="20"/>
          <w:szCs w:val="20"/>
        </w:rPr>
        <w:t xml:space="preserve"> foglalkoztató hangzásvilágot.</w:t>
      </w:r>
    </w:p>
    <w:p w14:paraId="144AF2CE" w14:textId="7E64791F" w:rsidR="006245BB" w:rsidRPr="006245BB" w:rsidRDefault="006245BB" w:rsidP="006C6842">
      <w:pPr>
        <w:pStyle w:val="NormlWeb"/>
        <w:spacing w:after="60" w:afterAutospacing="0"/>
        <w:jc w:val="both"/>
        <w:rPr>
          <w:rFonts w:ascii="Agrandir" w:hAnsi="Agrandir" w:cs="Arial"/>
          <w:color w:val="000000"/>
          <w:sz w:val="20"/>
          <w:szCs w:val="20"/>
        </w:rPr>
      </w:pPr>
      <w:r w:rsidRPr="006245BB">
        <w:rPr>
          <w:rFonts w:ascii="Agrandir" w:hAnsi="Agrandir" w:cs="Arial"/>
          <w:color w:val="000000"/>
          <w:sz w:val="20"/>
          <w:szCs w:val="20"/>
        </w:rPr>
        <w:t xml:space="preserve">A kiadvány ezt követően öltött testet: fizikai változatban pendrive-ként, a vásárló által összeállítható felvételekből ún. </w:t>
      </w:r>
      <w:proofErr w:type="gramStart"/>
      <w:r w:rsidRPr="006245BB">
        <w:rPr>
          <w:rFonts w:ascii="Agrandir" w:hAnsi="Agrandir" w:cs="Arial"/>
          <w:color w:val="000000"/>
          <w:sz w:val="20"/>
          <w:szCs w:val="20"/>
        </w:rPr>
        <w:t>à</w:t>
      </w:r>
      <w:proofErr w:type="gramEnd"/>
      <w:r w:rsidRPr="006245BB">
        <w:rPr>
          <w:rFonts w:ascii="Agrandir" w:hAnsi="Agrandir" w:cs="Arial"/>
          <w:color w:val="000000"/>
          <w:sz w:val="20"/>
          <w:szCs w:val="20"/>
        </w:rPr>
        <w:t xml:space="preserve"> la carte hanglemezként, valamint könyvecskével kiegészülve, tervezőgrafikus hallgatók igazán stílusos vizuális tervezésében és kivitelezésében jelenik meg.</w:t>
      </w:r>
    </w:p>
    <w:p w14:paraId="2DEEE970" w14:textId="77777777" w:rsidR="006C6842" w:rsidRDefault="006245BB" w:rsidP="006C6842">
      <w:pPr>
        <w:pStyle w:val="NormlWeb"/>
        <w:spacing w:after="60" w:afterAutospacing="0"/>
        <w:jc w:val="both"/>
        <w:rPr>
          <w:rFonts w:ascii="Agrandir" w:hAnsi="Agrandir" w:cs="Arial"/>
          <w:color w:val="000000"/>
          <w:sz w:val="20"/>
          <w:szCs w:val="20"/>
        </w:rPr>
      </w:pPr>
      <w:r w:rsidRPr="006245BB">
        <w:rPr>
          <w:rFonts w:ascii="Agrandir" w:hAnsi="Agrandir" w:cs="Arial"/>
          <w:color w:val="000000"/>
          <w:sz w:val="20"/>
          <w:szCs w:val="20"/>
        </w:rPr>
        <w:t>A válogatáson szereplő alkotók:</w:t>
      </w:r>
    </w:p>
    <w:p w14:paraId="24DE80E8" w14:textId="417E3013" w:rsidR="006245BB" w:rsidRPr="006245BB" w:rsidRDefault="006245BB" w:rsidP="006C6842">
      <w:pPr>
        <w:pStyle w:val="NormlWeb"/>
        <w:spacing w:after="60" w:afterAutospacing="0"/>
        <w:jc w:val="both"/>
        <w:rPr>
          <w:rFonts w:ascii="Agrandir" w:hAnsi="Agrandir" w:cs="Arial"/>
          <w:color w:val="000000"/>
          <w:sz w:val="20"/>
          <w:szCs w:val="20"/>
        </w:rPr>
      </w:pPr>
      <w:proofErr w:type="gramStart"/>
      <w:r w:rsidRPr="006245BB">
        <w:rPr>
          <w:rFonts w:ascii="Agrandir" w:hAnsi="Agrandir" w:cs="Arial"/>
          <w:color w:val="000000"/>
          <w:sz w:val="20"/>
          <w:szCs w:val="20"/>
        </w:rPr>
        <w:t>Nagy Viktor, Késmárki Richárd, Ábrahám Attila, Bartha Márk, Molnár Megyeri Róbert, Frank, Kornél, Pap Ferenc, Kiss R. Barnabás, Zándoki András, Djindji Ergimen, Kiss Rajmund, Bencsik Gábor, Harsányi Miklós, Kelemen_Márton, Vincze Ferenc, Labus Máté, Végh Krisztián, Bánházi Alexandra Abigél, Krasz Ádám, Savanya Anna, Lázár Gábor, Majsai Németh Zsolt, Peták Kolos, Pap Márk, Nagy Roland, Pap Zoltán, Camara Issiaga, Varga Szabolcs, Lőrinczi Áron, Csomós Zoltán, Mikolai Martin, Irsik Bence, Koszecz Csaba, Mozsdényi Péter, Vasas Krisztián, Ollári Szabolcs, Borosi Gábor, és vendégünk Pietro Bardini egykori Erasmus-hallgató.</w:t>
      </w:r>
      <w:proofErr w:type="gramEnd"/>
    </w:p>
    <w:p w14:paraId="51170330" w14:textId="36692F08" w:rsidR="006245BB" w:rsidRPr="006245BB" w:rsidRDefault="006245BB" w:rsidP="006C6842">
      <w:pPr>
        <w:pStyle w:val="NormlWeb"/>
        <w:spacing w:before="0" w:beforeAutospacing="0" w:after="60" w:afterAutospacing="0"/>
        <w:jc w:val="both"/>
        <w:rPr>
          <w:rFonts w:ascii="Agrandir" w:hAnsi="Agrandir" w:cs="Arial"/>
          <w:color w:val="000000"/>
          <w:sz w:val="20"/>
          <w:szCs w:val="20"/>
        </w:rPr>
      </w:pPr>
      <w:r w:rsidRPr="006245BB">
        <w:rPr>
          <w:rFonts w:ascii="Agrandir" w:hAnsi="Agrandir" w:cs="Arial"/>
          <w:color w:val="000000"/>
          <w:sz w:val="20"/>
          <w:szCs w:val="20"/>
        </w:rPr>
        <w:t>A grafikai tervezést és kivitelezést Móricz Ildikó és Gergić Ena tervezőgrafikus hallgatók végezték.</w:t>
      </w:r>
    </w:p>
    <w:p w14:paraId="6B8C8352" w14:textId="5CA69075" w:rsidR="00EB76D9" w:rsidRPr="006245BB" w:rsidRDefault="006245BB" w:rsidP="006C6842">
      <w:pPr>
        <w:spacing w:after="60"/>
        <w:jc w:val="both"/>
        <w:rPr>
          <w:rFonts w:ascii="Agrandir" w:hAnsi="Agrandir"/>
          <w:sz w:val="20"/>
          <w:szCs w:val="20"/>
        </w:rPr>
      </w:pPr>
      <w:r w:rsidRPr="006245BB">
        <w:rPr>
          <w:rFonts w:ascii="Agrandir" w:hAnsi="Agrandir" w:cs="Arial"/>
          <w:color w:val="000000"/>
          <w:sz w:val="20"/>
          <w:szCs w:val="20"/>
        </w:rPr>
        <w:t xml:space="preserve">A kiadvány létrejöttét segíti, hogy Kovács Balázs, a szak vezetője </w:t>
      </w:r>
      <w:proofErr w:type="gramStart"/>
      <w:r w:rsidRPr="006245BB">
        <w:rPr>
          <w:rFonts w:ascii="Agrandir" w:hAnsi="Agrandir" w:cs="Arial"/>
          <w:color w:val="000000"/>
          <w:sz w:val="20"/>
          <w:szCs w:val="20"/>
        </w:rPr>
        <w:t>az</w:t>
      </w:r>
      <w:proofErr w:type="gramEnd"/>
      <w:r w:rsidRPr="006245BB">
        <w:rPr>
          <w:rFonts w:ascii="Agrandir" w:hAnsi="Agrandir" w:cs="Arial"/>
          <w:color w:val="000000"/>
          <w:sz w:val="20"/>
          <w:szCs w:val="20"/>
        </w:rPr>
        <w:t xml:space="preserve"> év során elkészített egy olyan gépet, amivel egy példányban is lehet készíteni hanglemezeket.</w:t>
      </w:r>
      <w:r>
        <w:rPr>
          <w:rFonts w:ascii="Agrandir" w:hAnsi="Agrandir" w:cs="Arial"/>
          <w:color w:val="000000"/>
          <w:sz w:val="20"/>
          <w:szCs w:val="20"/>
        </w:rPr>
        <w:t xml:space="preserve"> </w:t>
      </w:r>
      <w:r w:rsidRPr="006245BB">
        <w:rPr>
          <w:rFonts w:ascii="Agrandir" w:hAnsi="Agrandir" w:cs="Arial"/>
          <w:color w:val="000000"/>
          <w:sz w:val="20"/>
          <w:szCs w:val="20"/>
        </w:rPr>
        <w:t xml:space="preserve">A kiadót működtető Moiré Egyesület ezúton köszöni </w:t>
      </w:r>
      <w:proofErr w:type="gramStart"/>
      <w:r w:rsidRPr="006245BB">
        <w:rPr>
          <w:rFonts w:ascii="Agrandir" w:hAnsi="Agrandir" w:cs="Arial"/>
          <w:color w:val="000000"/>
          <w:sz w:val="20"/>
          <w:szCs w:val="20"/>
        </w:rPr>
        <w:t>meg</w:t>
      </w:r>
      <w:proofErr w:type="gramEnd"/>
      <w:r w:rsidRPr="006245BB">
        <w:rPr>
          <w:rFonts w:ascii="Agrandir" w:hAnsi="Agrandir" w:cs="Arial"/>
          <w:color w:val="000000"/>
          <w:sz w:val="20"/>
          <w:szCs w:val="20"/>
        </w:rPr>
        <w:t xml:space="preserve"> az Erősödő Civil Közösségek támogatását, hogy a kiadvány és a hozzá kapcsolódó háttértechnikai fejlesztés létrejöhetett.</w:t>
      </w:r>
    </w:p>
    <w:p w14:paraId="6F878E79" w14:textId="77777777" w:rsidR="006245BB" w:rsidRPr="006245BB" w:rsidRDefault="006245BB" w:rsidP="006C6842">
      <w:pPr>
        <w:spacing w:after="60"/>
        <w:rPr>
          <w:rFonts w:ascii="Agrandir" w:hAnsi="Agrandir"/>
          <w:sz w:val="20"/>
          <w:szCs w:val="20"/>
        </w:rPr>
      </w:pPr>
    </w:p>
    <w:p w14:paraId="0896BF47" w14:textId="3585F0F8" w:rsidR="00EB76D9" w:rsidRPr="006245BB" w:rsidRDefault="009F3214" w:rsidP="006C6842">
      <w:pPr>
        <w:spacing w:after="60"/>
        <w:rPr>
          <w:rFonts w:ascii="Agrandir" w:hAnsi="Agrandir"/>
          <w:sz w:val="20"/>
          <w:szCs w:val="20"/>
        </w:rPr>
      </w:pPr>
      <w:r w:rsidRPr="006245BB">
        <w:rPr>
          <w:rFonts w:ascii="Agrandir" w:hAnsi="Agrandir"/>
          <w:sz w:val="20"/>
          <w:szCs w:val="20"/>
        </w:rPr>
        <w:t>Információ és aktuális hírek a következő weboldalakon találhatók</w:t>
      </w:r>
      <w:r w:rsidR="00EB76D9" w:rsidRPr="006245BB">
        <w:rPr>
          <w:rFonts w:ascii="Agrandir" w:hAnsi="Agrandir"/>
          <w:sz w:val="20"/>
          <w:szCs w:val="20"/>
        </w:rPr>
        <w:t xml:space="preserve">: </w:t>
      </w:r>
    </w:p>
    <w:p w14:paraId="7425775F" w14:textId="60C6D4CF" w:rsidR="00EB76D9" w:rsidRPr="006245BB" w:rsidRDefault="00166B69" w:rsidP="006C6842">
      <w:pPr>
        <w:spacing w:after="60"/>
        <w:rPr>
          <w:rFonts w:ascii="Agrandir" w:hAnsi="Agrandir"/>
          <w:sz w:val="20"/>
          <w:szCs w:val="20"/>
        </w:rPr>
      </w:pPr>
      <w:hyperlink r:id="rId5" w:history="1">
        <w:r w:rsidR="006245BB" w:rsidRPr="006245BB">
          <w:rPr>
            <w:rStyle w:val="Hiperhivatkozs"/>
            <w:rFonts w:ascii="Agrandir" w:hAnsi="Agrandir"/>
            <w:sz w:val="20"/>
            <w:szCs w:val="20"/>
          </w:rPr>
          <w:t>https://diobelkiado.hu/index.php?spr=20&amp;lang=hun</w:t>
        </w:r>
      </w:hyperlink>
      <w:r w:rsidR="006245BB" w:rsidRPr="006245BB">
        <w:rPr>
          <w:sz w:val="20"/>
          <w:szCs w:val="20"/>
        </w:rPr>
        <w:t xml:space="preserve"> </w:t>
      </w:r>
      <w:r w:rsidR="009F3214" w:rsidRPr="006245BB">
        <w:rPr>
          <w:rFonts w:ascii="Agrandir" w:hAnsi="Agrandir"/>
          <w:sz w:val="20"/>
          <w:szCs w:val="20"/>
        </w:rPr>
        <w:t>ill.</w:t>
      </w:r>
      <w:r w:rsidR="00EB76D9" w:rsidRPr="006245BB">
        <w:rPr>
          <w:rFonts w:ascii="Agrandir" w:hAnsi="Agrandir"/>
          <w:sz w:val="20"/>
          <w:szCs w:val="20"/>
        </w:rPr>
        <w:t xml:space="preserve"> </w:t>
      </w:r>
      <w:hyperlink r:id="rId6" w:history="1">
        <w:r w:rsidR="006245BB" w:rsidRPr="006245BB">
          <w:rPr>
            <w:rStyle w:val="Hiperhivatkozs"/>
            <w:rFonts w:ascii="Agrandir" w:hAnsi="Agrandir"/>
            <w:sz w:val="20"/>
            <w:szCs w:val="20"/>
          </w:rPr>
          <w:t>https://www.facebook.com/diobelkiado/</w:t>
        </w:r>
      </w:hyperlink>
    </w:p>
    <w:p w14:paraId="5C617F35" w14:textId="77777777" w:rsidR="00EB76D9" w:rsidRDefault="00EB76D9" w:rsidP="006C6842">
      <w:pPr>
        <w:spacing w:after="60"/>
        <w:rPr>
          <w:rFonts w:ascii="Agrandir" w:hAnsi="Agrandir"/>
          <w:sz w:val="20"/>
          <w:szCs w:val="20"/>
        </w:rPr>
      </w:pPr>
    </w:p>
    <w:p w14:paraId="0C9AC390" w14:textId="0C24BC16" w:rsidR="006C6842" w:rsidRDefault="006C6842" w:rsidP="006C6842">
      <w:pPr>
        <w:spacing w:after="60"/>
        <w:rPr>
          <w:rFonts w:ascii="Agrandir" w:hAnsi="Agrandir"/>
          <w:sz w:val="20"/>
          <w:szCs w:val="20"/>
        </w:rPr>
      </w:pPr>
      <w:r>
        <w:rPr>
          <w:rFonts w:ascii="Agrandir" w:hAnsi="Agrandir"/>
          <w:sz w:val="20"/>
          <w:szCs w:val="20"/>
        </w:rPr>
        <w:t xml:space="preserve">Nagy méretű fotók és a kísérő kiskönyvecske pdf-ben: </w:t>
      </w:r>
    </w:p>
    <w:p w14:paraId="284D1786" w14:textId="1D3FFDD2" w:rsidR="006C6842" w:rsidRPr="006245BB" w:rsidRDefault="00166B69" w:rsidP="006C6842">
      <w:pPr>
        <w:spacing w:after="60"/>
        <w:rPr>
          <w:rFonts w:ascii="Agrandir" w:hAnsi="Agrandir"/>
          <w:sz w:val="20"/>
          <w:szCs w:val="20"/>
        </w:rPr>
      </w:pPr>
      <w:hyperlink r:id="rId7" w:history="1">
        <w:r w:rsidR="006C6842" w:rsidRPr="006C6842">
          <w:rPr>
            <w:rStyle w:val="Hiperhivatkozs"/>
            <w:rFonts w:ascii="Agrandir" w:hAnsi="Agrandir"/>
            <w:sz w:val="20"/>
            <w:szCs w:val="20"/>
          </w:rPr>
          <w:t>https://diobelkiado.hu/spr20/sajtoanyagok/</w:t>
        </w:r>
      </w:hyperlink>
    </w:p>
    <w:p w14:paraId="3AF93117" w14:textId="77777777" w:rsidR="006C6842" w:rsidRDefault="006C6842" w:rsidP="006C6842">
      <w:pPr>
        <w:spacing w:after="60"/>
        <w:rPr>
          <w:rFonts w:ascii="Agrandir" w:hAnsi="Agrandir"/>
          <w:sz w:val="20"/>
          <w:szCs w:val="20"/>
        </w:rPr>
      </w:pPr>
    </w:p>
    <w:p w14:paraId="2359EC4C" w14:textId="324B5F8A" w:rsidR="00EB76D9" w:rsidRPr="006245BB" w:rsidRDefault="00467A4C" w:rsidP="006C6842">
      <w:pPr>
        <w:spacing w:after="60"/>
        <w:rPr>
          <w:rFonts w:ascii="Agrandir" w:hAnsi="Agrandir"/>
          <w:sz w:val="20"/>
          <w:szCs w:val="20"/>
        </w:rPr>
      </w:pPr>
      <w:r w:rsidRPr="006245BB">
        <w:rPr>
          <w:rFonts w:ascii="Agrandir" w:hAnsi="Agrandir"/>
          <w:sz w:val="20"/>
          <w:szCs w:val="20"/>
        </w:rPr>
        <w:t>Kapcsolat</w:t>
      </w:r>
      <w:r w:rsidR="00EB76D9" w:rsidRPr="006245BB">
        <w:rPr>
          <w:rFonts w:ascii="Agrandir" w:hAnsi="Agrandir"/>
          <w:sz w:val="20"/>
          <w:szCs w:val="20"/>
        </w:rPr>
        <w:t>:</w:t>
      </w:r>
    </w:p>
    <w:p w14:paraId="4BCAE37E" w14:textId="6838D102" w:rsidR="00EB76D9" w:rsidRPr="006245BB" w:rsidRDefault="009F3214" w:rsidP="00C9610F">
      <w:pPr>
        <w:rPr>
          <w:rFonts w:ascii="Agrandir" w:hAnsi="Agrandir"/>
          <w:sz w:val="20"/>
          <w:szCs w:val="20"/>
        </w:rPr>
      </w:pPr>
      <w:r w:rsidRPr="006245BB">
        <w:rPr>
          <w:rFonts w:ascii="Agrandir" w:hAnsi="Agrandir"/>
          <w:sz w:val="20"/>
          <w:szCs w:val="20"/>
        </w:rPr>
        <w:t>Kovács Balázs</w:t>
      </w:r>
      <w:r w:rsidR="00E359CF">
        <w:rPr>
          <w:rFonts w:ascii="Agrandir" w:hAnsi="Agrandir"/>
          <w:sz w:val="20"/>
          <w:szCs w:val="20"/>
        </w:rPr>
        <w:t xml:space="preserve"> </w:t>
      </w:r>
      <w:r w:rsidR="006245BB" w:rsidRPr="006245BB">
        <w:rPr>
          <w:rFonts w:ascii="Agrandir" w:hAnsi="Agrandir"/>
          <w:sz w:val="20"/>
          <w:szCs w:val="20"/>
        </w:rPr>
        <w:t>szakirányfelelős</w:t>
      </w:r>
      <w:r w:rsidRPr="006245BB">
        <w:rPr>
          <w:rFonts w:ascii="Agrandir" w:hAnsi="Agrandir"/>
          <w:sz w:val="20"/>
          <w:szCs w:val="20"/>
        </w:rPr>
        <w:t>, tel. +3620</w:t>
      </w:r>
      <w:r w:rsidR="00EB76D9" w:rsidRPr="006245BB">
        <w:rPr>
          <w:rFonts w:ascii="Agrandir" w:hAnsi="Agrandir"/>
          <w:sz w:val="20"/>
          <w:szCs w:val="20"/>
        </w:rPr>
        <w:t>2331867,</w:t>
      </w:r>
      <w:r w:rsidR="00EA1AD5" w:rsidRPr="006245BB">
        <w:rPr>
          <w:rFonts w:ascii="Agrandir" w:hAnsi="Agrandir"/>
          <w:sz w:val="20"/>
          <w:szCs w:val="20"/>
        </w:rPr>
        <w:t xml:space="preserve"> </w:t>
      </w:r>
      <w:hyperlink r:id="rId8" w:history="1">
        <w:r w:rsidR="006245BB" w:rsidRPr="006245BB">
          <w:rPr>
            <w:rStyle w:val="Hiperhivatkozs"/>
            <w:rFonts w:ascii="Agrandir" w:hAnsi="Agrandir"/>
            <w:sz w:val="20"/>
            <w:szCs w:val="20"/>
          </w:rPr>
          <w:t>kovacs.balazs@pte.hu</w:t>
        </w:r>
      </w:hyperlink>
      <w:r w:rsidR="00EA1AD5" w:rsidRPr="006245BB">
        <w:rPr>
          <w:rFonts w:ascii="Agrandir" w:hAnsi="Agrandir"/>
          <w:sz w:val="20"/>
          <w:szCs w:val="20"/>
        </w:rPr>
        <w:t xml:space="preserve"> </w:t>
      </w:r>
    </w:p>
    <w:p w14:paraId="23726E18" w14:textId="77777777" w:rsidR="00467A4C" w:rsidRPr="006245BB" w:rsidRDefault="00467A4C" w:rsidP="00C9610F">
      <w:pPr>
        <w:rPr>
          <w:rFonts w:ascii="Agrandir" w:hAnsi="Agrandir"/>
          <w:sz w:val="20"/>
          <w:szCs w:val="20"/>
        </w:rPr>
      </w:pPr>
    </w:p>
    <w:p w14:paraId="57921D34" w14:textId="77F64543" w:rsidR="00C9610F" w:rsidRPr="006245BB" w:rsidRDefault="00467A4C" w:rsidP="00467A4C">
      <w:pPr>
        <w:jc w:val="center"/>
        <w:rPr>
          <w:rFonts w:ascii="Agrandir" w:hAnsi="Agrandir"/>
          <w:sz w:val="20"/>
          <w:szCs w:val="20"/>
        </w:rPr>
      </w:pPr>
      <w:r w:rsidRPr="006245BB">
        <w:rPr>
          <w:rFonts w:ascii="Agrandir" w:hAnsi="Agrandir"/>
          <w:sz w:val="20"/>
          <w:szCs w:val="20"/>
        </w:rPr>
        <w:lastRenderedPageBreak/>
        <w:t>{</w:t>
      </w:r>
      <w:proofErr w:type="gramStart"/>
      <w:r w:rsidRPr="006245BB">
        <w:rPr>
          <w:rFonts w:ascii="Agrandir" w:hAnsi="Agrandir"/>
          <w:sz w:val="20"/>
          <w:szCs w:val="20"/>
        </w:rPr>
        <w:t>dióbél</w:t>
      </w:r>
      <w:proofErr w:type="gramEnd"/>
      <w:r w:rsidRPr="006245BB">
        <w:rPr>
          <w:rFonts w:ascii="Agrandir" w:hAnsi="Agrandir"/>
          <w:sz w:val="20"/>
          <w:szCs w:val="20"/>
        </w:rPr>
        <w:t xml:space="preserve"> kiadó}</w:t>
      </w:r>
    </w:p>
    <w:p w14:paraId="1B772770" w14:textId="77777777" w:rsidR="00C9610F" w:rsidRPr="00C9610F" w:rsidRDefault="00C9610F" w:rsidP="00C9610F">
      <w:pPr>
        <w:rPr>
          <w:rFonts w:ascii="Agrandir" w:hAnsi="Agrandir"/>
        </w:rPr>
      </w:pPr>
    </w:p>
    <w:p w14:paraId="4530BB78" w14:textId="65894F8A" w:rsidR="009F3214" w:rsidRDefault="009F3214">
      <w:pPr>
        <w:rPr>
          <w:rFonts w:ascii="Agrandir" w:hAnsi="Agrandir"/>
        </w:rPr>
      </w:pPr>
    </w:p>
    <w:p w14:paraId="76C5F9EB" w14:textId="2BB4FB57" w:rsidR="006245BB" w:rsidRDefault="006245BB">
      <w:pPr>
        <w:rPr>
          <w:rFonts w:ascii="Agrandir" w:hAnsi="Agrandir"/>
          <w:b/>
        </w:rPr>
      </w:pPr>
    </w:p>
    <w:p w14:paraId="5FBCAF88" w14:textId="2CDB5E86" w:rsidR="009F3214" w:rsidRDefault="009F3214" w:rsidP="009F3214">
      <w:pPr>
        <w:jc w:val="center"/>
        <w:outlineLvl w:val="0"/>
        <w:rPr>
          <w:rFonts w:ascii="Agrandir" w:hAnsi="Agrandir"/>
          <w:b/>
        </w:rPr>
      </w:pPr>
      <w:r>
        <w:rPr>
          <w:rFonts w:ascii="Agrandir" w:hAnsi="Agrandir"/>
          <w:b/>
        </w:rPr>
        <w:t>Néhány kép a kiadványokról:</w:t>
      </w:r>
    </w:p>
    <w:p w14:paraId="49C28EF1" w14:textId="77777777" w:rsidR="00786E0C" w:rsidRPr="00C9610F" w:rsidRDefault="00786E0C" w:rsidP="009F3214">
      <w:pPr>
        <w:jc w:val="center"/>
        <w:outlineLvl w:val="0"/>
        <w:rPr>
          <w:rFonts w:ascii="Agrandir" w:hAnsi="Agrandir"/>
        </w:rPr>
      </w:pPr>
    </w:p>
    <w:tbl>
      <w:tblPr>
        <w:tblStyle w:val="Rcsostblzat"/>
        <w:tblW w:w="0" w:type="auto"/>
        <w:tblLook w:val="04A0" w:firstRow="1" w:lastRow="0" w:firstColumn="1" w:lastColumn="0" w:noHBand="0" w:noVBand="1"/>
      </w:tblPr>
      <w:tblGrid>
        <w:gridCol w:w="4976"/>
        <w:gridCol w:w="4080"/>
      </w:tblGrid>
      <w:tr w:rsidR="000C2C80" w14:paraId="272F7D4A" w14:textId="77777777" w:rsidTr="00786E0C">
        <w:tc>
          <w:tcPr>
            <w:tcW w:w="4976" w:type="dxa"/>
          </w:tcPr>
          <w:p w14:paraId="69FFAD53" w14:textId="77777777" w:rsidR="009553E4" w:rsidRDefault="009553E4" w:rsidP="009553E4">
            <w:pPr>
              <w:rPr>
                <w:rFonts w:ascii="Agrandir" w:hAnsi="Agrandir"/>
              </w:rPr>
            </w:pPr>
            <w:r>
              <w:rPr>
                <w:rFonts w:ascii="Agrandir" w:hAnsi="Agrandir"/>
                <w:noProof/>
                <w:lang w:val="hu-HU" w:eastAsia="hu-HU"/>
              </w:rPr>
              <w:drawing>
                <wp:inline distT="0" distB="0" distL="0" distR="0" wp14:anchorId="60833DA7" wp14:editId="27D32358">
                  <wp:extent cx="2850746" cy="1899134"/>
                  <wp:effectExtent l="0" t="0" r="0" b="6350"/>
                  <wp:docPr id="10" name="Picture 10" descr="fotók-kisebb/ezmba10-sz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k-kisebb/ezmba10-szet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383" cy="1914881"/>
                          </a:xfrm>
                          <a:prstGeom prst="rect">
                            <a:avLst/>
                          </a:prstGeom>
                          <a:noFill/>
                          <a:ln>
                            <a:noFill/>
                          </a:ln>
                        </pic:spPr>
                      </pic:pic>
                    </a:graphicData>
                  </a:graphic>
                </wp:inline>
              </w:drawing>
            </w:r>
          </w:p>
          <w:p w14:paraId="7637C8F8" w14:textId="7A85AFA6" w:rsidR="000C2C80" w:rsidRDefault="000C2C80" w:rsidP="009553E4">
            <w:pPr>
              <w:rPr>
                <w:rFonts w:ascii="Agrandir" w:hAnsi="Agrandir"/>
              </w:rPr>
            </w:pPr>
          </w:p>
        </w:tc>
        <w:tc>
          <w:tcPr>
            <w:tcW w:w="4080" w:type="dxa"/>
          </w:tcPr>
          <w:p w14:paraId="5525D37E" w14:textId="0BA1E029" w:rsidR="009553E4" w:rsidRDefault="00786E0C" w:rsidP="009553E4">
            <w:pPr>
              <w:rPr>
                <w:rFonts w:ascii="Agrandir" w:hAnsi="Agrandir"/>
              </w:rPr>
            </w:pPr>
            <w:r>
              <w:rPr>
                <w:rFonts w:ascii="Agrandir" w:hAnsi="Agrandir"/>
              </w:rPr>
              <w:t>teljes szett: pendrive, lemez és könyvecske</w:t>
            </w:r>
          </w:p>
        </w:tc>
      </w:tr>
      <w:tr w:rsidR="000C2C80" w14:paraId="58AB58DA" w14:textId="77777777" w:rsidTr="00786E0C">
        <w:tc>
          <w:tcPr>
            <w:tcW w:w="4976" w:type="dxa"/>
          </w:tcPr>
          <w:p w14:paraId="10A93880" w14:textId="77777777" w:rsidR="009553E4" w:rsidRDefault="000C2C80" w:rsidP="009553E4">
            <w:pPr>
              <w:rPr>
                <w:rFonts w:ascii="Agrandir" w:hAnsi="Agrandir"/>
              </w:rPr>
            </w:pPr>
            <w:r>
              <w:rPr>
                <w:rFonts w:ascii="Agrandir" w:hAnsi="Agrandir"/>
                <w:noProof/>
                <w:lang w:val="hu-HU" w:eastAsia="hu-HU"/>
              </w:rPr>
              <w:drawing>
                <wp:inline distT="0" distB="0" distL="0" distR="0" wp14:anchorId="23F14975" wp14:editId="7A9D17AE">
                  <wp:extent cx="2850746" cy="1899133"/>
                  <wp:effectExtent l="0" t="0" r="0" b="6350"/>
                  <wp:docPr id="12" name="Picture 12" descr="fotók-kisebb/ezmba10-szet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k-kisebb/ezmba10-szett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4101" cy="1928015"/>
                          </a:xfrm>
                          <a:prstGeom prst="rect">
                            <a:avLst/>
                          </a:prstGeom>
                          <a:noFill/>
                          <a:ln>
                            <a:noFill/>
                          </a:ln>
                        </pic:spPr>
                      </pic:pic>
                    </a:graphicData>
                  </a:graphic>
                </wp:inline>
              </w:drawing>
            </w:r>
          </w:p>
          <w:p w14:paraId="63E644AA" w14:textId="72FB0B66" w:rsidR="000C2C80" w:rsidRDefault="000C2C80" w:rsidP="009553E4">
            <w:pPr>
              <w:rPr>
                <w:rFonts w:ascii="Agrandir" w:hAnsi="Agrandir"/>
              </w:rPr>
            </w:pPr>
          </w:p>
        </w:tc>
        <w:tc>
          <w:tcPr>
            <w:tcW w:w="4080" w:type="dxa"/>
          </w:tcPr>
          <w:p w14:paraId="13E52439" w14:textId="47F28812" w:rsidR="009553E4" w:rsidRDefault="00786E0C" w:rsidP="009553E4">
            <w:pPr>
              <w:rPr>
                <w:rFonts w:ascii="Agrandir" w:hAnsi="Agrandir"/>
              </w:rPr>
            </w:pPr>
            <w:r>
              <w:rPr>
                <w:rFonts w:ascii="Agrandir" w:hAnsi="Agrandir"/>
              </w:rPr>
              <w:t>teljes szett: pendrive, lemez és könyvecske</w:t>
            </w:r>
          </w:p>
        </w:tc>
      </w:tr>
      <w:tr w:rsidR="000C2C80" w14:paraId="7FFF7090" w14:textId="77777777" w:rsidTr="00786E0C">
        <w:tc>
          <w:tcPr>
            <w:tcW w:w="4976" w:type="dxa"/>
          </w:tcPr>
          <w:p w14:paraId="79ED00B9" w14:textId="77777777" w:rsidR="009553E4" w:rsidRDefault="000C2C80" w:rsidP="009553E4">
            <w:pPr>
              <w:rPr>
                <w:rFonts w:ascii="Agrandir" w:hAnsi="Agrandir"/>
              </w:rPr>
            </w:pPr>
            <w:r>
              <w:rPr>
                <w:rFonts w:ascii="Agrandir" w:hAnsi="Agrandir"/>
                <w:noProof/>
                <w:lang w:val="hu-HU" w:eastAsia="hu-HU"/>
              </w:rPr>
              <w:drawing>
                <wp:inline distT="0" distB="0" distL="0" distR="0" wp14:anchorId="7BE942EC" wp14:editId="7569E116">
                  <wp:extent cx="2817612" cy="1877060"/>
                  <wp:effectExtent l="0" t="0" r="1905" b="2540"/>
                  <wp:docPr id="13" name="Picture 13" descr="fotók-kisebb/ezmba10-transzparensvinil-lejats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k-kisebb/ezmba10-transzparensvinil-lejatsz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533" cy="1882337"/>
                          </a:xfrm>
                          <a:prstGeom prst="rect">
                            <a:avLst/>
                          </a:prstGeom>
                          <a:noFill/>
                          <a:ln>
                            <a:noFill/>
                          </a:ln>
                        </pic:spPr>
                      </pic:pic>
                    </a:graphicData>
                  </a:graphic>
                </wp:inline>
              </w:drawing>
            </w:r>
          </w:p>
          <w:p w14:paraId="407C7B3D" w14:textId="74FC23F0" w:rsidR="000C2C80" w:rsidRDefault="000C2C80" w:rsidP="009553E4">
            <w:pPr>
              <w:rPr>
                <w:rFonts w:ascii="Agrandir" w:hAnsi="Agrandir"/>
              </w:rPr>
            </w:pPr>
          </w:p>
        </w:tc>
        <w:tc>
          <w:tcPr>
            <w:tcW w:w="4080" w:type="dxa"/>
          </w:tcPr>
          <w:p w14:paraId="0290970D" w14:textId="5C213E23" w:rsidR="009553E4" w:rsidRDefault="00786E0C" w:rsidP="009553E4">
            <w:pPr>
              <w:rPr>
                <w:rFonts w:ascii="Agrandir" w:hAnsi="Agrandir"/>
              </w:rPr>
            </w:pPr>
            <w:r>
              <w:rPr>
                <w:rFonts w:ascii="Agrandir" w:hAnsi="Agrandir"/>
              </w:rPr>
              <w:t>transzparens hanglemez</w:t>
            </w:r>
          </w:p>
        </w:tc>
      </w:tr>
      <w:tr w:rsidR="000C2C80" w14:paraId="7B6B64BF" w14:textId="77777777" w:rsidTr="00786E0C">
        <w:tc>
          <w:tcPr>
            <w:tcW w:w="4976" w:type="dxa"/>
          </w:tcPr>
          <w:p w14:paraId="7B14BD79" w14:textId="77777777" w:rsidR="009553E4" w:rsidRDefault="000C2C80" w:rsidP="009553E4">
            <w:pPr>
              <w:rPr>
                <w:rFonts w:ascii="Agrandir" w:hAnsi="Agrandir"/>
              </w:rPr>
            </w:pPr>
            <w:r>
              <w:rPr>
                <w:rFonts w:ascii="Agrandir" w:hAnsi="Agrandir"/>
                <w:noProof/>
                <w:lang w:val="hu-HU" w:eastAsia="hu-HU"/>
              </w:rPr>
              <w:drawing>
                <wp:inline distT="0" distB="0" distL="0" distR="0" wp14:anchorId="39F9B14E" wp14:editId="4DFCECC9">
                  <wp:extent cx="2773938" cy="1847965"/>
                  <wp:effectExtent l="0" t="0" r="0" b="6350"/>
                  <wp:docPr id="14" name="Picture 14" descr="fotók-kisebb/ezmba10-pen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k-kisebb/ezmba10-pendriv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2643" cy="1853764"/>
                          </a:xfrm>
                          <a:prstGeom prst="rect">
                            <a:avLst/>
                          </a:prstGeom>
                          <a:noFill/>
                          <a:ln>
                            <a:noFill/>
                          </a:ln>
                        </pic:spPr>
                      </pic:pic>
                    </a:graphicData>
                  </a:graphic>
                </wp:inline>
              </w:drawing>
            </w:r>
          </w:p>
          <w:p w14:paraId="058E2FEA" w14:textId="70D10228" w:rsidR="000C2C80" w:rsidRDefault="000C2C80" w:rsidP="009553E4">
            <w:pPr>
              <w:rPr>
                <w:rFonts w:ascii="Agrandir" w:hAnsi="Agrandir"/>
              </w:rPr>
            </w:pPr>
          </w:p>
        </w:tc>
        <w:tc>
          <w:tcPr>
            <w:tcW w:w="4080" w:type="dxa"/>
          </w:tcPr>
          <w:p w14:paraId="3AD0E845" w14:textId="0259BC3B" w:rsidR="009553E4" w:rsidRDefault="00786E0C" w:rsidP="009553E4">
            <w:pPr>
              <w:rPr>
                <w:rFonts w:ascii="Agrandir" w:hAnsi="Agrandir"/>
              </w:rPr>
            </w:pPr>
            <w:r>
              <w:rPr>
                <w:rFonts w:ascii="Agrandir" w:hAnsi="Agrandir"/>
              </w:rPr>
              <w:t>pendrive</w:t>
            </w:r>
          </w:p>
        </w:tc>
      </w:tr>
      <w:tr w:rsidR="000C2C80" w14:paraId="45C67175" w14:textId="77777777" w:rsidTr="00786E0C">
        <w:tc>
          <w:tcPr>
            <w:tcW w:w="4976" w:type="dxa"/>
          </w:tcPr>
          <w:p w14:paraId="6A7CA154" w14:textId="77777777" w:rsidR="009553E4" w:rsidRDefault="000C2C80" w:rsidP="009553E4">
            <w:pPr>
              <w:rPr>
                <w:rFonts w:ascii="Agrandir" w:hAnsi="Agrandir"/>
              </w:rPr>
            </w:pPr>
            <w:r>
              <w:rPr>
                <w:rFonts w:ascii="Agrandir" w:hAnsi="Agrandir"/>
                <w:noProof/>
                <w:lang w:val="hu-HU" w:eastAsia="hu-HU"/>
              </w:rPr>
              <w:drawing>
                <wp:inline distT="0" distB="0" distL="0" distR="0" wp14:anchorId="08628B1D" wp14:editId="09750CE7">
                  <wp:extent cx="2836329" cy="1889529"/>
                  <wp:effectExtent l="0" t="0" r="8890" b="0"/>
                  <wp:docPr id="15" name="Picture 15" descr="fotók-kisebb/ezmba10-pendri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k-kisebb/ezmba10-pendriv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272" cy="1903481"/>
                          </a:xfrm>
                          <a:prstGeom prst="rect">
                            <a:avLst/>
                          </a:prstGeom>
                          <a:noFill/>
                          <a:ln>
                            <a:noFill/>
                          </a:ln>
                        </pic:spPr>
                      </pic:pic>
                    </a:graphicData>
                  </a:graphic>
                </wp:inline>
              </w:drawing>
            </w:r>
          </w:p>
          <w:p w14:paraId="6204F0BD" w14:textId="1E4EC821" w:rsidR="000C2C80" w:rsidRDefault="000C2C80" w:rsidP="009553E4">
            <w:pPr>
              <w:rPr>
                <w:rFonts w:ascii="Agrandir" w:hAnsi="Agrandir"/>
              </w:rPr>
            </w:pPr>
          </w:p>
        </w:tc>
        <w:tc>
          <w:tcPr>
            <w:tcW w:w="4080" w:type="dxa"/>
          </w:tcPr>
          <w:p w14:paraId="72947E84" w14:textId="4796CC0B" w:rsidR="009553E4" w:rsidRDefault="00786E0C" w:rsidP="009553E4">
            <w:pPr>
              <w:rPr>
                <w:rFonts w:ascii="Agrandir" w:hAnsi="Agrandir"/>
              </w:rPr>
            </w:pPr>
            <w:r>
              <w:rPr>
                <w:rFonts w:ascii="Agrandir" w:hAnsi="Agrandir"/>
              </w:rPr>
              <w:t>pendrive és füzet</w:t>
            </w:r>
          </w:p>
        </w:tc>
      </w:tr>
      <w:tr w:rsidR="000C2C80" w14:paraId="6DE944B8" w14:textId="77777777" w:rsidTr="00786E0C">
        <w:tc>
          <w:tcPr>
            <w:tcW w:w="4976" w:type="dxa"/>
          </w:tcPr>
          <w:p w14:paraId="0535DA78" w14:textId="77777777" w:rsidR="009553E4" w:rsidRDefault="000C2C80" w:rsidP="009553E4">
            <w:pPr>
              <w:rPr>
                <w:rFonts w:ascii="Agrandir" w:hAnsi="Agrandir"/>
              </w:rPr>
            </w:pPr>
            <w:r>
              <w:rPr>
                <w:rFonts w:ascii="Agrandir" w:hAnsi="Agrandir"/>
                <w:noProof/>
                <w:lang w:val="hu-HU" w:eastAsia="hu-HU"/>
              </w:rPr>
              <w:drawing>
                <wp:inline distT="0" distB="0" distL="0" distR="0" wp14:anchorId="7ACEA9C6" wp14:editId="4D63F853">
                  <wp:extent cx="2780178" cy="1852122"/>
                  <wp:effectExtent l="0" t="0" r="0" b="2540"/>
                  <wp:docPr id="16" name="Picture 16" descr="fotók-kisebb/ezmba10-vinil-tok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tók-kisebb/ezmba10-vinil-tokba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0082" cy="1872044"/>
                          </a:xfrm>
                          <a:prstGeom prst="rect">
                            <a:avLst/>
                          </a:prstGeom>
                          <a:noFill/>
                          <a:ln>
                            <a:noFill/>
                          </a:ln>
                        </pic:spPr>
                      </pic:pic>
                    </a:graphicData>
                  </a:graphic>
                </wp:inline>
              </w:drawing>
            </w:r>
          </w:p>
          <w:p w14:paraId="68FB77BC" w14:textId="597DEB1E" w:rsidR="000C2C80" w:rsidRDefault="000C2C80" w:rsidP="009553E4">
            <w:pPr>
              <w:rPr>
                <w:rFonts w:ascii="Agrandir" w:hAnsi="Agrandir"/>
              </w:rPr>
            </w:pPr>
          </w:p>
        </w:tc>
        <w:tc>
          <w:tcPr>
            <w:tcW w:w="4080" w:type="dxa"/>
          </w:tcPr>
          <w:p w14:paraId="122D4629" w14:textId="7F1EAD11" w:rsidR="009553E4" w:rsidRDefault="00786E0C" w:rsidP="009553E4">
            <w:pPr>
              <w:rPr>
                <w:rFonts w:ascii="Agrandir" w:hAnsi="Agrandir"/>
              </w:rPr>
            </w:pPr>
            <w:r>
              <w:rPr>
                <w:rFonts w:ascii="Agrandir" w:hAnsi="Agrandir"/>
              </w:rPr>
              <w:t>feketelemez</w:t>
            </w:r>
          </w:p>
        </w:tc>
      </w:tr>
      <w:tr w:rsidR="000C2C80" w14:paraId="6673EEFE" w14:textId="77777777" w:rsidTr="00786E0C">
        <w:tc>
          <w:tcPr>
            <w:tcW w:w="4976" w:type="dxa"/>
          </w:tcPr>
          <w:p w14:paraId="00E532AD" w14:textId="77777777" w:rsidR="009553E4" w:rsidRDefault="000C2C80" w:rsidP="009553E4">
            <w:pPr>
              <w:rPr>
                <w:rFonts w:ascii="Agrandir" w:hAnsi="Agrandir"/>
              </w:rPr>
            </w:pPr>
            <w:r>
              <w:rPr>
                <w:rFonts w:ascii="Agrandir" w:hAnsi="Agrandir"/>
                <w:noProof/>
                <w:lang w:val="hu-HU" w:eastAsia="hu-HU"/>
              </w:rPr>
              <w:drawing>
                <wp:inline distT="0" distB="0" distL="0" distR="0" wp14:anchorId="4C724E98" wp14:editId="592540DA">
                  <wp:extent cx="2901839" cy="1933171"/>
                  <wp:effectExtent l="0" t="0" r="0" b="0"/>
                  <wp:docPr id="17" name="Picture 17" descr="fotók-kisebb/ezmba10-vinil-fu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k-kisebb/ezmba10-vinil-fuze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7438" cy="1943563"/>
                          </a:xfrm>
                          <a:prstGeom prst="rect">
                            <a:avLst/>
                          </a:prstGeom>
                          <a:noFill/>
                          <a:ln>
                            <a:noFill/>
                          </a:ln>
                        </pic:spPr>
                      </pic:pic>
                    </a:graphicData>
                  </a:graphic>
                </wp:inline>
              </w:drawing>
            </w:r>
          </w:p>
          <w:p w14:paraId="28FE3F08" w14:textId="021C8186" w:rsidR="000C2C80" w:rsidRDefault="000C2C80" w:rsidP="009553E4">
            <w:pPr>
              <w:rPr>
                <w:rFonts w:ascii="Agrandir" w:hAnsi="Agrandir"/>
              </w:rPr>
            </w:pPr>
          </w:p>
        </w:tc>
        <w:tc>
          <w:tcPr>
            <w:tcW w:w="4080" w:type="dxa"/>
          </w:tcPr>
          <w:p w14:paraId="3CC4D6DF" w14:textId="56E26BAC" w:rsidR="009553E4" w:rsidRDefault="00786E0C" w:rsidP="009553E4">
            <w:pPr>
              <w:rPr>
                <w:rFonts w:ascii="Agrandir" w:hAnsi="Agrandir"/>
              </w:rPr>
            </w:pPr>
            <w:r>
              <w:rPr>
                <w:rFonts w:ascii="Agrandir" w:hAnsi="Agrandir"/>
              </w:rPr>
              <w:t>feketelemez + füzet</w:t>
            </w:r>
          </w:p>
        </w:tc>
      </w:tr>
      <w:tr w:rsidR="000C2C80" w14:paraId="205A9421" w14:textId="77777777" w:rsidTr="00786E0C">
        <w:tc>
          <w:tcPr>
            <w:tcW w:w="4976" w:type="dxa"/>
          </w:tcPr>
          <w:p w14:paraId="31E5ED20" w14:textId="77777777" w:rsidR="009553E4" w:rsidRDefault="00786E0C" w:rsidP="009553E4">
            <w:pPr>
              <w:rPr>
                <w:rFonts w:ascii="Agrandir" w:hAnsi="Agrandir"/>
              </w:rPr>
            </w:pPr>
            <w:r>
              <w:rPr>
                <w:rFonts w:ascii="Agrandir" w:hAnsi="Agrandir"/>
                <w:noProof/>
                <w:lang w:val="hu-HU" w:eastAsia="hu-HU"/>
              </w:rPr>
              <w:drawing>
                <wp:inline distT="0" distB="0" distL="0" distR="0" wp14:anchorId="7A78B68B" wp14:editId="03FFF03B">
                  <wp:extent cx="2997998" cy="2343727"/>
                  <wp:effectExtent l="0" t="0" r="0" b="0"/>
                  <wp:docPr id="18" name="Picture 18" descr="fotók-kisebb/ezmba10-vinilterve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tók-kisebb/ezmba10-viniltervez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0634" cy="2369240"/>
                          </a:xfrm>
                          <a:prstGeom prst="rect">
                            <a:avLst/>
                          </a:prstGeom>
                          <a:noFill/>
                          <a:ln>
                            <a:noFill/>
                          </a:ln>
                        </pic:spPr>
                      </pic:pic>
                    </a:graphicData>
                  </a:graphic>
                </wp:inline>
              </w:drawing>
            </w:r>
          </w:p>
          <w:p w14:paraId="08A47924" w14:textId="0A4B012C" w:rsidR="00786E0C" w:rsidRDefault="00786E0C" w:rsidP="009553E4">
            <w:pPr>
              <w:rPr>
                <w:rFonts w:ascii="Agrandir" w:hAnsi="Agrandir"/>
              </w:rPr>
            </w:pPr>
          </w:p>
        </w:tc>
        <w:tc>
          <w:tcPr>
            <w:tcW w:w="4080" w:type="dxa"/>
          </w:tcPr>
          <w:p w14:paraId="28C81F04" w14:textId="4749811F" w:rsidR="009553E4" w:rsidRDefault="00786E0C" w:rsidP="009553E4">
            <w:pPr>
              <w:rPr>
                <w:rFonts w:ascii="Agrandir" w:hAnsi="Agrandir"/>
              </w:rPr>
            </w:pPr>
            <w:r>
              <w:rPr>
                <w:rFonts w:ascii="Agrandir" w:hAnsi="Agrandir"/>
              </w:rPr>
              <w:t>lemeztervező alkalmazás</w:t>
            </w:r>
          </w:p>
        </w:tc>
      </w:tr>
      <w:tr w:rsidR="000C2C80" w14:paraId="3A3F869B" w14:textId="77777777" w:rsidTr="00786E0C">
        <w:tc>
          <w:tcPr>
            <w:tcW w:w="4976" w:type="dxa"/>
          </w:tcPr>
          <w:p w14:paraId="4DF167E4" w14:textId="4C792323" w:rsidR="009553E4" w:rsidRDefault="00786E0C" w:rsidP="009553E4">
            <w:pPr>
              <w:rPr>
                <w:rFonts w:ascii="Agrandir" w:hAnsi="Agrandir"/>
              </w:rPr>
            </w:pPr>
            <w:r>
              <w:rPr>
                <w:rFonts w:ascii="Agrandir" w:hAnsi="Agrandir"/>
                <w:noProof/>
                <w:lang w:val="hu-HU" w:eastAsia="hu-HU"/>
              </w:rPr>
              <w:drawing>
                <wp:inline distT="0" distB="0" distL="0" distR="0" wp14:anchorId="5E45DF23" wp14:editId="398E315C">
                  <wp:extent cx="3020380" cy="2012142"/>
                  <wp:effectExtent l="0" t="0" r="2540" b="0"/>
                  <wp:docPr id="19" name="Picture 19" descr="fotók-kisebb/vinilkarcolo-Ruprech_Judit_fot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tók-kisebb/vinilkarcolo-Ruprech_Judit_fotoj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8561" cy="2037578"/>
                          </a:xfrm>
                          <a:prstGeom prst="rect">
                            <a:avLst/>
                          </a:prstGeom>
                          <a:noFill/>
                          <a:ln>
                            <a:noFill/>
                          </a:ln>
                        </pic:spPr>
                      </pic:pic>
                    </a:graphicData>
                  </a:graphic>
                </wp:inline>
              </w:drawing>
            </w:r>
          </w:p>
        </w:tc>
        <w:tc>
          <w:tcPr>
            <w:tcW w:w="4080" w:type="dxa"/>
          </w:tcPr>
          <w:p w14:paraId="412B6E9E" w14:textId="0610B96C" w:rsidR="009553E4" w:rsidRDefault="00786E0C" w:rsidP="009553E4">
            <w:pPr>
              <w:rPr>
                <w:rFonts w:ascii="Agrandir" w:hAnsi="Agrandir"/>
              </w:rPr>
            </w:pPr>
            <w:r>
              <w:rPr>
                <w:rFonts w:ascii="Agrandir" w:hAnsi="Agrandir"/>
              </w:rPr>
              <w:t>működésben a vinilkarcoló (ezt a fotót Ruprech Judit készítette)</w:t>
            </w:r>
          </w:p>
        </w:tc>
      </w:tr>
    </w:tbl>
    <w:p w14:paraId="68A1DF07" w14:textId="62A419A8" w:rsidR="00CB1B0C" w:rsidRDefault="00CB1B0C" w:rsidP="009553E4">
      <w:pPr>
        <w:rPr>
          <w:rFonts w:ascii="Agrandir" w:hAnsi="Agrandir"/>
        </w:rPr>
      </w:pPr>
    </w:p>
    <w:p w14:paraId="5F3A725E" w14:textId="77777777" w:rsidR="00786E0C" w:rsidRDefault="00786E0C" w:rsidP="00786E0C">
      <w:pPr>
        <w:spacing w:after="60"/>
        <w:rPr>
          <w:rFonts w:ascii="Agrandir" w:hAnsi="Agrandir"/>
          <w:sz w:val="20"/>
          <w:szCs w:val="20"/>
        </w:rPr>
      </w:pPr>
      <w:r>
        <w:rPr>
          <w:rFonts w:ascii="Agrandir" w:hAnsi="Agrandir"/>
          <w:sz w:val="20"/>
          <w:szCs w:val="20"/>
        </w:rPr>
        <w:t xml:space="preserve">Nagy méretű fotók és a kísérő kiskönyvecske pdf-ben: </w:t>
      </w:r>
    </w:p>
    <w:p w14:paraId="4AA61516" w14:textId="12C75C3B" w:rsidR="00122B93" w:rsidRDefault="00166B69" w:rsidP="00166B69">
      <w:pPr>
        <w:spacing w:after="60"/>
        <w:rPr>
          <w:rFonts w:ascii="Agrandir" w:hAnsi="Agrandir"/>
        </w:rPr>
      </w:pPr>
      <w:hyperlink r:id="rId18" w:history="1">
        <w:r w:rsidR="00786E0C" w:rsidRPr="006C6842">
          <w:rPr>
            <w:rStyle w:val="Hiperhivatkozs"/>
            <w:rFonts w:ascii="Agrandir" w:hAnsi="Agrandir"/>
            <w:sz w:val="20"/>
            <w:szCs w:val="20"/>
          </w:rPr>
          <w:t>https://diobelkiado.hu/spr20/sajtoanyagok/</w:t>
        </w:r>
      </w:hyperlink>
      <w:bookmarkStart w:id="0" w:name="_GoBack"/>
      <w:bookmarkEnd w:id="0"/>
    </w:p>
    <w:sectPr w:rsidR="00122B93" w:rsidSect="009F3214">
      <w:pgSz w:w="11900" w:h="16840"/>
      <w:pgMar w:top="620" w:right="1417" w:bottom="10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grandir">
    <w:altName w:val="Courier New"/>
    <w:charset w:val="00"/>
    <w:family w:val="auto"/>
    <w:pitch w:val="variable"/>
    <w:sig w:usb0="00000001"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0F"/>
    <w:rsid w:val="000C2C80"/>
    <w:rsid w:val="001153BA"/>
    <w:rsid w:val="00122B93"/>
    <w:rsid w:val="0014283D"/>
    <w:rsid w:val="00166B69"/>
    <w:rsid w:val="00467A4C"/>
    <w:rsid w:val="00620D62"/>
    <w:rsid w:val="006245BB"/>
    <w:rsid w:val="006C6842"/>
    <w:rsid w:val="00786E0C"/>
    <w:rsid w:val="00913AEF"/>
    <w:rsid w:val="009553E4"/>
    <w:rsid w:val="00986D18"/>
    <w:rsid w:val="009F3214"/>
    <w:rsid w:val="00B26E60"/>
    <w:rsid w:val="00B713EC"/>
    <w:rsid w:val="00C9610F"/>
    <w:rsid w:val="00CB1B0C"/>
    <w:rsid w:val="00E359CF"/>
    <w:rsid w:val="00EA1AD5"/>
    <w:rsid w:val="00EB76D9"/>
    <w:rsid w:val="00ED7ECE"/>
    <w:rsid w:val="00F8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D8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C9610F"/>
    <w:pPr>
      <w:spacing w:before="100" w:beforeAutospacing="1" w:after="100" w:afterAutospacing="1"/>
    </w:pPr>
    <w:rPr>
      <w:rFonts w:ascii="Times New Roman" w:hAnsi="Times New Roman" w:cs="Times New Roman"/>
    </w:rPr>
  </w:style>
  <w:style w:type="paragraph" w:styleId="Dokumentumtrkp">
    <w:name w:val="Document Map"/>
    <w:basedOn w:val="Norml"/>
    <w:link w:val="DokumentumtrkpChar"/>
    <w:uiPriority w:val="99"/>
    <w:semiHidden/>
    <w:unhideWhenUsed/>
    <w:rsid w:val="00EB76D9"/>
    <w:rPr>
      <w:rFonts w:ascii="Times New Roman" w:hAnsi="Times New Roman" w:cs="Times New Roman"/>
    </w:rPr>
  </w:style>
  <w:style w:type="character" w:customStyle="1" w:styleId="DokumentumtrkpChar">
    <w:name w:val="Dokumentumtérkép Char"/>
    <w:basedOn w:val="Bekezdsalapbettpusa"/>
    <w:link w:val="Dokumentumtrkp"/>
    <w:uiPriority w:val="99"/>
    <w:semiHidden/>
    <w:rsid w:val="00EB76D9"/>
    <w:rPr>
      <w:rFonts w:ascii="Times New Roman" w:hAnsi="Times New Roman" w:cs="Times New Roman"/>
    </w:rPr>
  </w:style>
  <w:style w:type="character" w:styleId="Hiperhivatkozs">
    <w:name w:val="Hyperlink"/>
    <w:basedOn w:val="Bekezdsalapbettpusa"/>
    <w:uiPriority w:val="99"/>
    <w:unhideWhenUsed/>
    <w:rsid w:val="00EB76D9"/>
    <w:rPr>
      <w:color w:val="C45911" w:themeColor="accent2" w:themeShade="BF"/>
      <w:u w:val="single"/>
    </w:rPr>
  </w:style>
  <w:style w:type="character" w:styleId="Mrltotthiperhivatkozs">
    <w:name w:val="FollowedHyperlink"/>
    <w:basedOn w:val="Bekezdsalapbettpusa"/>
    <w:uiPriority w:val="99"/>
    <w:semiHidden/>
    <w:unhideWhenUsed/>
    <w:rsid w:val="00B26E60"/>
    <w:rPr>
      <w:color w:val="954F72" w:themeColor="followedHyperlink"/>
      <w:u w:val="single"/>
    </w:rPr>
  </w:style>
  <w:style w:type="table" w:styleId="Rcsostblzat">
    <w:name w:val="Table Grid"/>
    <w:basedOn w:val="Normltblzat"/>
    <w:uiPriority w:val="39"/>
    <w:rsid w:val="0095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1954">
      <w:bodyDiv w:val="1"/>
      <w:marLeft w:val="0"/>
      <w:marRight w:val="0"/>
      <w:marTop w:val="0"/>
      <w:marBottom w:val="0"/>
      <w:divBdr>
        <w:top w:val="none" w:sz="0" w:space="0" w:color="auto"/>
        <w:left w:val="none" w:sz="0" w:space="0" w:color="auto"/>
        <w:bottom w:val="none" w:sz="0" w:space="0" w:color="auto"/>
        <w:right w:val="none" w:sz="0" w:space="0" w:color="auto"/>
      </w:divBdr>
    </w:div>
    <w:div w:id="969558230">
      <w:bodyDiv w:val="1"/>
      <w:marLeft w:val="0"/>
      <w:marRight w:val="0"/>
      <w:marTop w:val="0"/>
      <w:marBottom w:val="0"/>
      <w:divBdr>
        <w:top w:val="none" w:sz="0" w:space="0" w:color="auto"/>
        <w:left w:val="none" w:sz="0" w:space="0" w:color="auto"/>
        <w:bottom w:val="none" w:sz="0" w:space="0" w:color="auto"/>
        <w:right w:val="none" w:sz="0" w:space="0" w:color="auto"/>
      </w:divBdr>
    </w:div>
    <w:div w:id="1448694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cs.balazs@pte.hu" TargetMode="External"/><Relationship Id="rId13" Type="http://schemas.openxmlformats.org/officeDocument/2006/relationships/image" Target="media/image6.jpeg"/><Relationship Id="rId18" Type="http://schemas.openxmlformats.org/officeDocument/2006/relationships/hyperlink" Target="https://diobelkiado.hu/spr20/sajtoanyagok/" TargetMode="External"/><Relationship Id="rId3" Type="http://schemas.openxmlformats.org/officeDocument/2006/relationships/webSettings" Target="webSettings.xml"/><Relationship Id="rId7" Type="http://schemas.openxmlformats.org/officeDocument/2006/relationships/hyperlink" Target="https://diobelkiado.hu/spr20/sajtoanyagok/"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diobelkiado/" TargetMode="External"/><Relationship Id="rId11" Type="http://schemas.openxmlformats.org/officeDocument/2006/relationships/image" Target="media/image4.jpeg"/><Relationship Id="rId5" Type="http://schemas.openxmlformats.org/officeDocument/2006/relationships/hyperlink" Target="https://diobelkiado.hu/index.php?spr=20&amp;lang=hun" TargetMode="Externa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397</Words>
  <Characters>2740</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EzmBA 10</vt:lpstr>
      <vt:lpstr>Retrospektív válogatás a pécsi elektronikus zenei képzés 2010-20. közötti idősza</vt:lpstr>
      <vt:lpstr>dióbél kiadó • spr-20 • https://diobelkiado.hu/</vt:lpstr>
      <vt:lpstr/>
      <vt:lpstr>Néhány kép a kiadványokról:</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Balázs</dc:creator>
  <cp:keywords/>
  <dc:description/>
  <cp:lastModifiedBy>Kottász Gergely</cp:lastModifiedBy>
  <cp:revision>14</cp:revision>
  <cp:lastPrinted>2020-12-19T08:04:00Z</cp:lastPrinted>
  <dcterms:created xsi:type="dcterms:W3CDTF">2020-11-29T19:09:00Z</dcterms:created>
  <dcterms:modified xsi:type="dcterms:W3CDTF">2020-12-21T08:32:00Z</dcterms:modified>
</cp:coreProperties>
</file>