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B3AE1" w14:textId="4D3CEB9D" w:rsidR="00513ED5" w:rsidRDefault="00513ED5" w:rsidP="00FA7901">
      <w:pPr>
        <w:jc w:val="center"/>
        <w:rPr>
          <w:b/>
          <w:bCs/>
        </w:rPr>
      </w:pPr>
      <w:r>
        <w:rPr>
          <w:b/>
          <w:bCs/>
        </w:rPr>
        <w:t>A hallgatók karrierútját egyengetik együttes erővel</w:t>
      </w:r>
    </w:p>
    <w:p w14:paraId="49A15FB3" w14:textId="4BF4FF24" w:rsidR="00AC180B" w:rsidRPr="00A42733" w:rsidRDefault="0096071E" w:rsidP="007074AC">
      <w:pPr>
        <w:jc w:val="both"/>
        <w:rPr>
          <w:b/>
          <w:bCs/>
        </w:rPr>
      </w:pPr>
      <w:r w:rsidRPr="00A42733">
        <w:rPr>
          <w:b/>
          <w:bCs/>
        </w:rPr>
        <w:t xml:space="preserve">A Pécsi Tudományegyetem és a Prodiák Iskolaszövetkezet együttműködési megállapodást írt alá </w:t>
      </w:r>
      <w:r w:rsidR="00AC180B" w:rsidRPr="00A42733">
        <w:rPr>
          <w:b/>
          <w:bCs/>
        </w:rPr>
        <w:t xml:space="preserve">azzal a céllal, hogy közös erővel </w:t>
      </w:r>
      <w:r w:rsidR="007074AC" w:rsidRPr="00A42733">
        <w:rPr>
          <w:b/>
          <w:bCs/>
        </w:rPr>
        <w:t>támogassák</w:t>
      </w:r>
      <w:r w:rsidR="00AC180B" w:rsidRPr="00A42733">
        <w:rPr>
          <w:b/>
          <w:bCs/>
        </w:rPr>
        <w:t xml:space="preserve"> a hallgatókat a gyakorlatias és versenyképes tudás megszerzésében, a régió</w:t>
      </w:r>
      <w:r w:rsidR="00FF14B5" w:rsidRPr="00A42733">
        <w:rPr>
          <w:b/>
          <w:bCs/>
        </w:rPr>
        <w:t>ban működő</w:t>
      </w:r>
      <w:r w:rsidR="00AC180B" w:rsidRPr="00A42733">
        <w:rPr>
          <w:b/>
          <w:bCs/>
        </w:rPr>
        <w:t xml:space="preserve"> vállalati szféra által kínált karrierlehetőségek megismer</w:t>
      </w:r>
      <w:r w:rsidR="007074AC" w:rsidRPr="00A42733">
        <w:rPr>
          <w:b/>
          <w:bCs/>
        </w:rPr>
        <w:t xml:space="preserve">ésében, ezzel elősegítve a diplomaszerzést követő </w:t>
      </w:r>
      <w:r w:rsidR="005E630D">
        <w:rPr>
          <w:b/>
          <w:bCs/>
        </w:rPr>
        <w:t xml:space="preserve">régióban történő </w:t>
      </w:r>
      <w:r w:rsidR="007074AC" w:rsidRPr="00A42733">
        <w:rPr>
          <w:b/>
          <w:bCs/>
        </w:rPr>
        <w:t>elhelyezkedésüket</w:t>
      </w:r>
      <w:r w:rsidR="005E630D">
        <w:rPr>
          <w:b/>
          <w:bCs/>
        </w:rPr>
        <w:t>,</w:t>
      </w:r>
      <w:r w:rsidR="007074AC" w:rsidRPr="00A42733">
        <w:rPr>
          <w:b/>
          <w:bCs/>
        </w:rPr>
        <w:t xml:space="preserve"> és a gazdasági ökoszisztéma erősödését.</w:t>
      </w:r>
    </w:p>
    <w:p w14:paraId="7423B0DB" w14:textId="4F3261BB" w:rsidR="009F7560" w:rsidRPr="00A42733" w:rsidRDefault="009F7560" w:rsidP="007074AC">
      <w:pPr>
        <w:jc w:val="both"/>
      </w:pPr>
      <w:r w:rsidRPr="00A42733">
        <w:t xml:space="preserve">A Prodiák Iskolaszövetkezet a Prohumán Zrt-vel kialakított stratégiai kapcsolata révén több mint 20 éves diákmunka területén szerzett tapasztalatot integrál rendszerébe. Magyarország </w:t>
      </w:r>
      <w:r w:rsidR="0076789B" w:rsidRPr="00A42733">
        <w:t>második</w:t>
      </w:r>
      <w:r w:rsidRPr="00A42733">
        <w:t xml:space="preserve"> legnagyobb diákszövetkezete</w:t>
      </w:r>
      <w:r w:rsidR="00D14B2C" w:rsidRPr="00A42733">
        <w:t>ként</w:t>
      </w:r>
      <w:r w:rsidR="00FF14B5" w:rsidRPr="00A42733">
        <w:t>, kiterjedt kapcsolati hálójával</w:t>
      </w:r>
      <w:r w:rsidRPr="00A42733">
        <w:t xml:space="preserve"> </w:t>
      </w:r>
      <w:r w:rsidR="00D14B2C" w:rsidRPr="00A42733">
        <w:t xml:space="preserve">számos módon segítheti a Pécsi Tudományegyetemet és támogathatja a hallgatókat, hiszen a klasszikus diák-, retail és fizikai diákmunka mellett gyakornoki divízióval is rendelkezik.  Az </w:t>
      </w:r>
      <w:r w:rsidR="00C34BB3">
        <w:t>e</w:t>
      </w:r>
      <w:r w:rsidR="00D14B2C" w:rsidRPr="00A42733">
        <w:t>gyetem számára fontos a hallgatók gyakorlati tapasztalatszerzése és a helyi elhelyezkedés</w:t>
      </w:r>
      <w:r w:rsidR="0076789B" w:rsidRPr="00A42733">
        <w:t>ének</w:t>
      </w:r>
      <w:r w:rsidR="00D14B2C" w:rsidRPr="00A42733">
        <w:t xml:space="preserve"> támogatása,</w:t>
      </w:r>
      <w:r w:rsidR="001F4EFF" w:rsidRPr="00A42733">
        <w:t xml:space="preserve"> valamint</w:t>
      </w:r>
      <w:r w:rsidR="00D14B2C" w:rsidRPr="00A42733">
        <w:t xml:space="preserve"> </w:t>
      </w:r>
      <w:r w:rsidR="001F4EFF" w:rsidRPr="00A42733">
        <w:t>a vállalati szférával való szoros k</w:t>
      </w:r>
      <w:r w:rsidR="00FF14B5" w:rsidRPr="00A42733">
        <w:t>ooperáció</w:t>
      </w:r>
      <w:r w:rsidR="001F4EFF" w:rsidRPr="00A42733">
        <w:t>, a</w:t>
      </w:r>
      <w:r w:rsidR="00D14B2C" w:rsidRPr="00A42733">
        <w:t xml:space="preserve">z együttműködésnek köszönhetően </w:t>
      </w:r>
      <w:r w:rsidR="00FF14B5" w:rsidRPr="00A42733">
        <w:t xml:space="preserve">pedig </w:t>
      </w:r>
      <w:r w:rsidR="001F4EFF" w:rsidRPr="00A42733">
        <w:t xml:space="preserve">az </w:t>
      </w:r>
      <w:r w:rsidR="00C34BB3">
        <w:t>i</w:t>
      </w:r>
      <w:r w:rsidR="001F4EFF" w:rsidRPr="00A42733">
        <w:t xml:space="preserve">skolaszövetkezet kiegészítő lehetőségeket biztosít, hogy ezek a motivációk még sikeresebben </w:t>
      </w:r>
      <w:r w:rsidR="00FF14B5" w:rsidRPr="00A42733">
        <w:t>be</w:t>
      </w:r>
      <w:r w:rsidR="001F4EFF" w:rsidRPr="00A42733">
        <w:t xml:space="preserve">teljesülhessenek. </w:t>
      </w:r>
    </w:p>
    <w:p w14:paraId="4A1EA0F2" w14:textId="778F4E07" w:rsidR="00565831" w:rsidRPr="00A42733" w:rsidRDefault="007074AC" w:rsidP="007074AC">
      <w:pPr>
        <w:jc w:val="both"/>
      </w:pPr>
      <w:r w:rsidRPr="00A42733">
        <w:t xml:space="preserve">A március 25-ei esemény alkalmával </w:t>
      </w:r>
      <w:r w:rsidR="00D60562" w:rsidRPr="00A42733">
        <w:t>Prof. Dr. Miseta Attila</w:t>
      </w:r>
      <w:r w:rsidR="00C34BB3">
        <w:t>,</w:t>
      </w:r>
      <w:r w:rsidR="00D60562" w:rsidRPr="00A42733">
        <w:t xml:space="preserve"> a Pécsi Tudományegyetem rektora </w:t>
      </w:r>
      <w:r w:rsidR="00531FB7" w:rsidRPr="00A42733">
        <w:t>nyitotta meg a rendezvényt</w:t>
      </w:r>
      <w:r w:rsidR="00D60562" w:rsidRPr="00A42733">
        <w:t>,</w:t>
      </w:r>
      <w:r w:rsidR="004F1129">
        <w:t xml:space="preserve"> </w:t>
      </w:r>
      <w:r w:rsidR="0027380B">
        <w:t xml:space="preserve">kiemelve </w:t>
      </w:r>
      <w:r w:rsidR="00E47291">
        <w:t>az együttműködés fontosságát</w:t>
      </w:r>
      <w:r w:rsidR="0027380B">
        <w:t xml:space="preserve">, </w:t>
      </w:r>
      <w:r w:rsidR="002C60A5" w:rsidRPr="00A42733">
        <w:t>majd Decsi István</w:t>
      </w:r>
      <w:r w:rsidR="00C34BB3">
        <w:t>,</w:t>
      </w:r>
      <w:r w:rsidR="002C60A5" w:rsidRPr="00A42733">
        <w:t xml:space="preserve"> a Pécsi Tudományegyetem kancellárja </w:t>
      </w:r>
      <w:r w:rsidR="0022623A" w:rsidRPr="00A42733">
        <w:t>köszöntötte a jelenlévőket</w:t>
      </w:r>
      <w:r w:rsidR="0027380B">
        <w:t xml:space="preserve"> hangsúlyoz</w:t>
      </w:r>
      <w:r w:rsidR="000C7BE2">
        <w:t>va,</w:t>
      </w:r>
      <w:r w:rsidR="001E31B5">
        <w:t xml:space="preserve"> hogy az </w:t>
      </w:r>
      <w:r w:rsidR="00C34BB3">
        <w:t>e</w:t>
      </w:r>
      <w:r w:rsidR="001E31B5">
        <w:t xml:space="preserve">gyetem számára kiemelten fontos a régió megtartóerejének növelése, melyhez remek </w:t>
      </w:r>
      <w:r w:rsidR="000C7BE2">
        <w:t>eszköz lehet a</w:t>
      </w:r>
      <w:r w:rsidR="008C50AC">
        <w:t xml:space="preserve">z </w:t>
      </w:r>
      <w:r w:rsidR="00C34BB3">
        <w:t>i</w:t>
      </w:r>
      <w:r w:rsidR="008C50AC">
        <w:t>skolaszövetkezettel való kooperáció.</w:t>
      </w:r>
      <w:r w:rsidR="000C7BE2">
        <w:t xml:space="preserve"> </w:t>
      </w:r>
      <w:r w:rsidR="00AA468C" w:rsidRPr="00A42733">
        <w:t xml:space="preserve"> </w:t>
      </w:r>
      <w:r w:rsidR="00AC1AE1">
        <w:t xml:space="preserve">Ezt követően </w:t>
      </w:r>
      <w:r w:rsidR="00C705A2">
        <w:t>Zakor Sándor</w:t>
      </w:r>
      <w:r w:rsidR="004F36ED">
        <w:t xml:space="preserve">, a Prohuman tulajdonosa </w:t>
      </w:r>
      <w:r w:rsidR="00C705A2">
        <w:t xml:space="preserve"> </w:t>
      </w:r>
      <w:r w:rsidR="00776BB4">
        <w:t xml:space="preserve">is megosztotta </w:t>
      </w:r>
      <w:r w:rsidR="00780993">
        <w:t xml:space="preserve">gondolatait </w:t>
      </w:r>
      <w:r w:rsidR="0067208C">
        <w:t>az együttműködés</w:t>
      </w:r>
      <w:r w:rsidR="00DC605B">
        <w:t>ben rejlő</w:t>
      </w:r>
      <w:r w:rsidR="0067208C">
        <w:t xml:space="preserve"> pozitív</w:t>
      </w:r>
      <w:r w:rsidR="0072284F">
        <w:t xml:space="preserve"> lehetőségekről.</w:t>
      </w:r>
      <w:r w:rsidR="0067208C">
        <w:t xml:space="preserve"> </w:t>
      </w:r>
      <w:r w:rsidR="00776BB4">
        <w:t xml:space="preserve"> </w:t>
      </w:r>
      <w:r w:rsidR="005A104A">
        <w:t xml:space="preserve">A nyitóbeszédeket </w:t>
      </w:r>
      <w:r w:rsidR="001F4EFF" w:rsidRPr="00A42733">
        <w:t xml:space="preserve">követően </w:t>
      </w:r>
      <w:r w:rsidRPr="00A42733">
        <w:t>informatív előadások hangzottak el</w:t>
      </w:r>
      <w:r w:rsidR="00565831" w:rsidRPr="00A42733">
        <w:t xml:space="preserve"> több témában is.</w:t>
      </w:r>
      <w:r w:rsidR="001F4EFF" w:rsidRPr="00A42733">
        <w:t xml:space="preserve"> </w:t>
      </w:r>
      <w:r w:rsidR="00565831" w:rsidRPr="00A42733">
        <w:t>E</w:t>
      </w:r>
      <w:r w:rsidR="001F4EFF" w:rsidRPr="00A42733">
        <w:t>lsőként Tóth Rozália</w:t>
      </w:r>
      <w:r w:rsidR="00C34BB3">
        <w:t>,</w:t>
      </w:r>
      <w:r w:rsidR="001F4EFF" w:rsidRPr="00A42733">
        <w:t xml:space="preserve"> a </w:t>
      </w:r>
      <w:r w:rsidR="001F4EFF" w:rsidRPr="00A42733">
        <w:rPr>
          <w:rFonts w:ascii="H-OptimaNormal" w:hAnsi="H-OptimaNormal" w:cstheme="minorHAnsi"/>
          <w:color w:val="222222"/>
          <w:shd w:val="clear" w:color="auto" w:fill="FFFFFF"/>
        </w:rPr>
        <w:t xml:space="preserve">Prohuman Zrt. operatív igazgatója mutatta be az </w:t>
      </w:r>
      <w:r w:rsidR="00C34BB3">
        <w:rPr>
          <w:rFonts w:ascii="H-OptimaNormal" w:hAnsi="H-OptimaNormal" w:cstheme="minorHAnsi"/>
          <w:color w:val="222222"/>
          <w:shd w:val="clear" w:color="auto" w:fill="FFFFFF"/>
        </w:rPr>
        <w:t>i</w:t>
      </w:r>
      <w:r w:rsidR="001F4EFF" w:rsidRPr="00A42733">
        <w:rPr>
          <w:rFonts w:ascii="H-OptimaNormal" w:hAnsi="H-OptimaNormal" w:cstheme="minorHAnsi"/>
          <w:color w:val="222222"/>
          <w:shd w:val="clear" w:color="auto" w:fill="FFFFFF"/>
        </w:rPr>
        <w:t>skolaszövetkezetet és a diákfoglalkoztatás előnyeit</w:t>
      </w:r>
      <w:r w:rsidR="00FF14B5" w:rsidRPr="00A42733">
        <w:rPr>
          <w:rFonts w:ascii="H-OptimaNormal" w:hAnsi="H-OptimaNormal" w:cstheme="minorHAnsi"/>
          <w:color w:val="222222"/>
          <w:shd w:val="clear" w:color="auto" w:fill="FFFFFF"/>
        </w:rPr>
        <w:t xml:space="preserve"> mind a diákok, mind a cégek szemszögéből</w:t>
      </w:r>
      <w:r w:rsidR="001F4EFF" w:rsidRPr="00A42733">
        <w:rPr>
          <w:rFonts w:ascii="H-OptimaNormal" w:hAnsi="H-OptimaNormal" w:cstheme="minorHAnsi"/>
          <w:color w:val="222222"/>
          <w:shd w:val="clear" w:color="auto" w:fill="FFFFFF"/>
        </w:rPr>
        <w:t xml:space="preserve">, </w:t>
      </w:r>
      <w:r w:rsidR="00565831" w:rsidRPr="00A42733">
        <w:rPr>
          <w:rFonts w:ascii="H-OptimaNormal" w:hAnsi="H-OptimaNormal" w:cstheme="minorHAnsi"/>
          <w:color w:val="222222"/>
          <w:shd w:val="clear" w:color="auto" w:fill="FFFFFF"/>
        </w:rPr>
        <w:t>majd beszélt</w:t>
      </w:r>
      <w:r w:rsidR="001F4EFF" w:rsidRPr="00A42733">
        <w:rPr>
          <w:rFonts w:ascii="H-OptimaNormal" w:hAnsi="H-OptimaNormal" w:cstheme="minorHAnsi"/>
          <w:color w:val="222222"/>
          <w:shd w:val="clear" w:color="auto" w:fill="FFFFFF"/>
        </w:rPr>
        <w:t xml:space="preserve"> </w:t>
      </w:r>
      <w:r w:rsidRPr="00A42733">
        <w:t>a Dél-</w:t>
      </w:r>
      <w:r w:rsidR="00D315F4">
        <w:t>d</w:t>
      </w:r>
      <w:r w:rsidRPr="00A42733">
        <w:t xml:space="preserve">unántúli </w:t>
      </w:r>
      <w:r w:rsidR="00DA6CBA" w:rsidRPr="00A42733">
        <w:t xml:space="preserve">régió </w:t>
      </w:r>
      <w:r w:rsidRPr="00A42733">
        <w:t>foglalkoztatási helyzet</w:t>
      </w:r>
      <w:r w:rsidR="00DA6CBA" w:rsidRPr="00A42733">
        <w:t>é</w:t>
      </w:r>
      <w:r w:rsidRPr="00A42733">
        <w:t>ről</w:t>
      </w:r>
      <w:r w:rsidR="00FF14B5" w:rsidRPr="00A42733">
        <w:t xml:space="preserve"> is</w:t>
      </w:r>
      <w:r w:rsidR="00987C14">
        <w:t>,</w:t>
      </w:r>
      <w:r w:rsidR="00D92468">
        <w:t xml:space="preserve"> hangsúlyozva </w:t>
      </w:r>
      <w:r w:rsidR="00D92A92">
        <w:t xml:space="preserve">a helyi </w:t>
      </w:r>
      <w:r w:rsidR="00C54EFD">
        <w:t>adottságokat</w:t>
      </w:r>
      <w:r w:rsidR="00D92A92">
        <w:t xml:space="preserve"> és előnyöket</w:t>
      </w:r>
      <w:r w:rsidR="00C54EFD">
        <w:t>.</w:t>
      </w:r>
      <w:r w:rsidR="00565831" w:rsidRPr="00A42733">
        <w:t xml:space="preserve"> Ezt követően </w:t>
      </w:r>
      <w:r w:rsidR="00565831" w:rsidRPr="00A42733">
        <w:rPr>
          <w:rFonts w:ascii="H-OptimaNormal" w:hAnsi="H-OptimaNormal" w:cstheme="minorHAnsi"/>
        </w:rPr>
        <w:t>Rabb Szabolcs, a Pécs-baranyai Kereskedelmi és Iparkamara főtitkára</w:t>
      </w:r>
      <w:r w:rsidR="00565831" w:rsidRPr="00A42733">
        <w:t xml:space="preserve"> adott elő a</w:t>
      </w:r>
      <w:r w:rsidRPr="00A42733">
        <w:t xml:space="preserve"> </w:t>
      </w:r>
      <w:r w:rsidR="00565831" w:rsidRPr="00A42733">
        <w:t>v</w:t>
      </w:r>
      <w:r w:rsidRPr="00A42733">
        <w:t>állalatok lehetőségeiről a fiatalok helyben tartásá</w:t>
      </w:r>
      <w:r w:rsidR="00C34BB3">
        <w:t>nak érdekében</w:t>
      </w:r>
      <w:r w:rsidR="00565831" w:rsidRPr="00A42733">
        <w:t xml:space="preserve"> témában</w:t>
      </w:r>
      <w:r w:rsidRPr="00A42733">
        <w:t>,</w:t>
      </w:r>
      <w:r w:rsidR="0076789B" w:rsidRPr="00A42733">
        <w:t xml:space="preserve"> olyan lényeges területeket érintve, mint a munkaerőpiaci helyzet, a meghatározó megyei vállalatok és a jelenleg megfigyelhető trendek</w:t>
      </w:r>
      <w:r w:rsidR="007932B9">
        <w:t xml:space="preserve"> az egyes iparágakban</w:t>
      </w:r>
      <w:r w:rsidR="0076789B" w:rsidRPr="00A42733">
        <w:t>.</w:t>
      </w:r>
      <w:r w:rsidR="00610793">
        <w:t xml:space="preserve"> K</w:t>
      </w:r>
      <w:r w:rsidR="00A14203">
        <w:t xml:space="preserve">ülön kiemelte, </w:t>
      </w:r>
      <w:r w:rsidR="00525434">
        <w:t>hogy nagy hangsúlyt fektetnek az itt tanulók</w:t>
      </w:r>
      <w:r w:rsidR="000126FA">
        <w:t xml:space="preserve"> megtartására, illetve a visszatelepülés népszerűsítésére </w:t>
      </w:r>
      <w:r w:rsidR="00806272">
        <w:t>„</w:t>
      </w:r>
      <w:r w:rsidR="000126FA">
        <w:t>ajelenajövőd</w:t>
      </w:r>
      <w:r w:rsidR="00806272">
        <w:t>” kampányuk segítségével</w:t>
      </w:r>
      <w:r w:rsidR="004F40CB">
        <w:t>, me</w:t>
      </w:r>
      <w:r w:rsidR="00D20B12">
        <w:t>l</w:t>
      </w:r>
      <w:r w:rsidR="004F40CB">
        <w:t xml:space="preserve">y összhangban áll a </w:t>
      </w:r>
      <w:r w:rsidR="003518CB">
        <w:t xml:space="preserve">PTE és az </w:t>
      </w:r>
      <w:r w:rsidR="00C34BB3">
        <w:t>i</w:t>
      </w:r>
      <w:r w:rsidR="003518CB">
        <w:t>skolaszövetkezet közös célkitűzéseivel.</w:t>
      </w:r>
      <w:r w:rsidR="0076789B" w:rsidRPr="00A42733">
        <w:t xml:space="preserve"> </w:t>
      </w:r>
      <w:r w:rsidR="00C34BB3">
        <w:t>Ezt követően</w:t>
      </w:r>
      <w:r w:rsidR="003518CB">
        <w:t xml:space="preserve"> </w:t>
      </w:r>
      <w:r w:rsidR="00565831" w:rsidRPr="00A42733">
        <w:t xml:space="preserve">Zalay Buda ügyvezető </w:t>
      </w:r>
      <w:r w:rsidR="00C34BB3">
        <w:t>osztotta meg</w:t>
      </w:r>
      <w:r w:rsidR="00565831" w:rsidRPr="00A42733">
        <w:t xml:space="preserve"> a Körber Hungária Gépgyártó Kft. diákfoglalkoztatással és duális képzéssel kapcsolatos </w:t>
      </w:r>
      <w:r w:rsidRPr="00A42733">
        <w:t>jó tapasztalatai</w:t>
      </w:r>
      <w:r w:rsidR="00C34BB3">
        <w:t>t</w:t>
      </w:r>
      <w:r w:rsidR="0076789B" w:rsidRPr="00A42733">
        <w:t>, hiszen a cég közel 70 diákot foglalkoztat</w:t>
      </w:r>
      <w:r w:rsidR="00C34BB3">
        <w:t>,</w:t>
      </w:r>
      <w:r w:rsidR="0076789B" w:rsidRPr="00A42733">
        <w:t xml:space="preserve"> és példaértékű kapcsolatot ápol a PTE-vel.</w:t>
      </w:r>
      <w:r w:rsidR="001F6B2E">
        <w:t xml:space="preserve"> </w:t>
      </w:r>
      <w:r w:rsidR="004E24D8">
        <w:t xml:space="preserve">Az előadás során kiemelte, hogy milyen lényegesek a szervezet működésében </w:t>
      </w:r>
      <w:r w:rsidR="00E854B6">
        <w:t>és j</w:t>
      </w:r>
      <w:r w:rsidR="003D03F3">
        <w:t>ö</w:t>
      </w:r>
      <w:r w:rsidR="00E854B6">
        <w:t>vőjére nézve a diákok,</w:t>
      </w:r>
      <w:r w:rsidR="003D03F3">
        <w:t xml:space="preserve"> valamint, hogy milyen lényeges különbségek vannak a diákfoglalkoztatás és a duális képzési rendszer között.</w:t>
      </w:r>
    </w:p>
    <w:p w14:paraId="4269989B" w14:textId="02079A49" w:rsidR="00513ED5" w:rsidRDefault="00565831" w:rsidP="003D03F3">
      <w:pPr>
        <w:jc w:val="both"/>
      </w:pPr>
      <w:r w:rsidRPr="00A42733">
        <w:t>Az esemény záró előadásaként</w:t>
      </w:r>
      <w:r w:rsidR="00DA6CBA" w:rsidRPr="00A42733">
        <w:t xml:space="preserve"> </w:t>
      </w:r>
      <w:r w:rsidR="00C07224">
        <w:t>Siptár Dávid</w:t>
      </w:r>
      <w:r w:rsidR="00490738">
        <w:t>, a Pécsi Tudományegyetem</w:t>
      </w:r>
      <w:r w:rsidR="00C07224">
        <w:t xml:space="preserve"> i</w:t>
      </w:r>
      <w:r w:rsidR="00C07224" w:rsidRPr="00C07224">
        <w:t>nnovációmenedzsment és gazdaságkapcsolati igazgató</w:t>
      </w:r>
      <w:r w:rsidR="00490738">
        <w:t>ja</w:t>
      </w:r>
      <w:r w:rsidR="00C34BB3" w:rsidRPr="00A42733">
        <w:t xml:space="preserve"> osztott</w:t>
      </w:r>
      <w:r w:rsidR="00C34BB3">
        <w:t>a</w:t>
      </w:r>
      <w:r w:rsidR="00C34BB3" w:rsidRPr="00A42733">
        <w:t xml:space="preserve"> meg a jelenlévőkkel</w:t>
      </w:r>
      <w:r w:rsidR="00C34BB3" w:rsidRPr="00A42733" w:rsidDel="00C34BB3">
        <w:t xml:space="preserve"> </w:t>
      </w:r>
      <w:r w:rsidR="00DA6CBA" w:rsidRPr="00A42733">
        <w:t>a Pécsi Tudományegyetem és a Prodiák Iskolaszövetkezet együttműködésének keretében kialakított hallgatói karrierút program</w:t>
      </w:r>
      <w:r w:rsidR="00C34BB3">
        <w:t>ot</w:t>
      </w:r>
      <w:r w:rsidR="009F7560" w:rsidRPr="00A42733">
        <w:t>.</w:t>
      </w:r>
      <w:r w:rsidRPr="00A42733">
        <w:t xml:space="preserve"> </w:t>
      </w:r>
      <w:r w:rsidR="00C34BB3">
        <w:t>Ennek</w:t>
      </w:r>
      <w:r w:rsidRPr="00A42733">
        <w:t xml:space="preserve"> célja, hogy a hallgatók a Prodiák Iskolaszövetkezeten keresztül, tanulmányi előrehaladásukkal összhangban</w:t>
      </w:r>
      <w:r w:rsidR="0076789B" w:rsidRPr="00A42733">
        <w:t>,</w:t>
      </w:r>
      <w:r w:rsidRPr="00A42733">
        <w:t xml:space="preserve"> képzésükhöz kapcsolódó szakmai diákmunkát végezhessenek, ezáltal hasznos tapasztalatot gyűjtve</w:t>
      </w:r>
      <w:r w:rsidR="00C34BB3">
        <w:t>,</w:t>
      </w:r>
      <w:r w:rsidRPr="00A42733">
        <w:t xml:space="preserve"> sokrétűen fejleszthessék kompetenciáikat. Fontos motivációja a programnak, hogy a hallgatók megismerjék a környékbeli vállalatokat és az általuk kínált munkalehetőségeket, ezáltal csökkenjen a </w:t>
      </w:r>
      <w:r w:rsidR="00513ED5">
        <w:t>diplomaszerzést követően a</w:t>
      </w:r>
      <w:r w:rsidRPr="00A42733">
        <w:t xml:space="preserve"> régióból való elvándorlási kedv</w:t>
      </w:r>
      <w:r w:rsidR="002C31A2" w:rsidRPr="00A42733">
        <w:t>ük</w:t>
      </w:r>
      <w:r w:rsidR="00513ED5">
        <w:t>,</w:t>
      </w:r>
      <w:r w:rsidRPr="00A42733">
        <w:t xml:space="preserve"> és </w:t>
      </w:r>
      <w:r w:rsidR="00513ED5">
        <w:t>ehelyett</w:t>
      </w:r>
      <w:r w:rsidRPr="00A42733">
        <w:t xml:space="preserve"> a térségben működő cégeknél való elhelyezkedés</w:t>
      </w:r>
      <w:r w:rsidR="00513ED5">
        <w:t>re ösztönözzék őket</w:t>
      </w:r>
      <w:r w:rsidR="002C31A2" w:rsidRPr="00A42733">
        <w:t xml:space="preserve">. </w:t>
      </w:r>
    </w:p>
    <w:p w14:paraId="089997F7" w14:textId="359550A3" w:rsidR="00E40C92" w:rsidRPr="00A42733" w:rsidRDefault="00513ED5" w:rsidP="003D03F3">
      <w:pPr>
        <w:jc w:val="both"/>
      </w:pPr>
      <w:r>
        <w:t>Az együttműködést bemutató sajtóeseményen elhangzott, hogy a</w:t>
      </w:r>
      <w:r w:rsidR="002C31A2" w:rsidRPr="00A42733">
        <w:t xml:space="preserve"> projekt során kidolgoz</w:t>
      </w:r>
      <w:r>
        <w:t>nak</w:t>
      </w:r>
      <w:r w:rsidR="002C31A2" w:rsidRPr="00A42733">
        <w:t xml:space="preserve"> többek között egy mentorálási és visszacsatolási rendszer</w:t>
      </w:r>
      <w:r>
        <w:t>t</w:t>
      </w:r>
      <w:r w:rsidR="002C31A2" w:rsidRPr="00A42733">
        <w:t xml:space="preserve">, hogy a hallgatót a teljes tanulmányi és pályakezdő </w:t>
      </w:r>
      <w:r w:rsidR="002C31A2" w:rsidRPr="00A42733">
        <w:lastRenderedPageBreak/>
        <w:t>karrierje során támogassák tanácsadással</w:t>
      </w:r>
      <w:r w:rsidR="0076789B" w:rsidRPr="00A42733">
        <w:t xml:space="preserve"> és</w:t>
      </w:r>
      <w:r w:rsidR="002C31A2" w:rsidRPr="00A42733">
        <w:t xml:space="preserve"> célzott kompetenciafejlesztéssel, valamint lehetőség nyílik képzés szintű együttműködési irányok feltérképezésére is. Továbbá a program teret adhat az </w:t>
      </w:r>
      <w:r>
        <w:t>e</w:t>
      </w:r>
      <w:r w:rsidR="002C31A2" w:rsidRPr="00A42733">
        <w:t>gyetem és a térségben működő vállalatok szorosabb együttműködésének,</w:t>
      </w:r>
      <w:r w:rsidR="00FF14B5" w:rsidRPr="00A42733">
        <w:t xml:space="preserve"> hogy együttes erővel járuljanak hozzá a régió és a gazdaság fejlesztéséhez.</w:t>
      </w:r>
    </w:p>
    <w:sectPr w:rsidR="00E40C92" w:rsidRPr="00A42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OptimaNormal">
    <w:altName w:val="Calibri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1E"/>
    <w:rsid w:val="000126FA"/>
    <w:rsid w:val="000C2CAD"/>
    <w:rsid w:val="000C7BE2"/>
    <w:rsid w:val="00162DE7"/>
    <w:rsid w:val="0017450C"/>
    <w:rsid w:val="001E31B5"/>
    <w:rsid w:val="001F4EFF"/>
    <w:rsid w:val="001F6B2E"/>
    <w:rsid w:val="0022623A"/>
    <w:rsid w:val="0027380B"/>
    <w:rsid w:val="002C31A2"/>
    <w:rsid w:val="002C60A5"/>
    <w:rsid w:val="003518CB"/>
    <w:rsid w:val="003B5D62"/>
    <w:rsid w:val="003C0DCD"/>
    <w:rsid w:val="003D03F3"/>
    <w:rsid w:val="00490738"/>
    <w:rsid w:val="004E24D8"/>
    <w:rsid w:val="004F1129"/>
    <w:rsid w:val="004F36ED"/>
    <w:rsid w:val="004F40CB"/>
    <w:rsid w:val="00513ED5"/>
    <w:rsid w:val="00525434"/>
    <w:rsid w:val="00531FB7"/>
    <w:rsid w:val="005323A3"/>
    <w:rsid w:val="00565831"/>
    <w:rsid w:val="005A104A"/>
    <w:rsid w:val="005E630D"/>
    <w:rsid w:val="00610793"/>
    <w:rsid w:val="0066651D"/>
    <w:rsid w:val="0067208C"/>
    <w:rsid w:val="007074AC"/>
    <w:rsid w:val="0072284F"/>
    <w:rsid w:val="0076789B"/>
    <w:rsid w:val="00776BB4"/>
    <w:rsid w:val="00780993"/>
    <w:rsid w:val="007932B9"/>
    <w:rsid w:val="007F47AD"/>
    <w:rsid w:val="00806272"/>
    <w:rsid w:val="00816DE8"/>
    <w:rsid w:val="008C50AC"/>
    <w:rsid w:val="008D0482"/>
    <w:rsid w:val="0096071E"/>
    <w:rsid w:val="00987C14"/>
    <w:rsid w:val="009F7560"/>
    <w:rsid w:val="00A14203"/>
    <w:rsid w:val="00A3767D"/>
    <w:rsid w:val="00A42733"/>
    <w:rsid w:val="00AA468C"/>
    <w:rsid w:val="00AA6DA0"/>
    <w:rsid w:val="00AC180B"/>
    <w:rsid w:val="00AC1AE1"/>
    <w:rsid w:val="00B44383"/>
    <w:rsid w:val="00C07224"/>
    <w:rsid w:val="00C34BB3"/>
    <w:rsid w:val="00C54EFD"/>
    <w:rsid w:val="00C705A2"/>
    <w:rsid w:val="00D14B2C"/>
    <w:rsid w:val="00D20B12"/>
    <w:rsid w:val="00D315F4"/>
    <w:rsid w:val="00D40B7B"/>
    <w:rsid w:val="00D60562"/>
    <w:rsid w:val="00D6183C"/>
    <w:rsid w:val="00D92468"/>
    <w:rsid w:val="00D92A92"/>
    <w:rsid w:val="00DA6CBA"/>
    <w:rsid w:val="00DC605B"/>
    <w:rsid w:val="00E40C92"/>
    <w:rsid w:val="00E4492B"/>
    <w:rsid w:val="00E47291"/>
    <w:rsid w:val="00E854B6"/>
    <w:rsid w:val="00EE1DA4"/>
    <w:rsid w:val="00F15EBF"/>
    <w:rsid w:val="00F514E1"/>
    <w:rsid w:val="00FA7901"/>
    <w:rsid w:val="00FF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704A"/>
  <w15:chartTrackingRefBased/>
  <w15:docId w15:val="{10A07A95-C866-4780-B0A6-2BB94094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ltozat">
    <w:name w:val="Revision"/>
    <w:hidden/>
    <w:uiPriority w:val="99"/>
    <w:semiHidden/>
    <w:rsid w:val="00C34B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565</Words>
  <Characters>3904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Biró Klaudia</dc:creator>
  <cp:keywords/>
  <dc:description/>
  <cp:lastModifiedBy>Kottász Gergely</cp:lastModifiedBy>
  <cp:revision>5</cp:revision>
  <dcterms:created xsi:type="dcterms:W3CDTF">2024-03-22T13:23:00Z</dcterms:created>
  <dcterms:modified xsi:type="dcterms:W3CDTF">2024-03-25T14:16:00Z</dcterms:modified>
</cp:coreProperties>
</file>