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98AD3" w14:textId="77777777" w:rsidR="00736D48" w:rsidRDefault="00736D48" w:rsidP="00736D48">
      <w:pPr>
        <w:jc w:val="center"/>
      </w:pPr>
    </w:p>
    <w:p w14:paraId="350254B1" w14:textId="77777777" w:rsidR="00736D48" w:rsidRDefault="00736D48" w:rsidP="00736D48">
      <w:pPr>
        <w:jc w:val="center"/>
      </w:pPr>
    </w:p>
    <w:p w14:paraId="7384ADED" w14:textId="09AFB6BE" w:rsidR="00736D48" w:rsidRPr="00736D48" w:rsidRDefault="00736D48" w:rsidP="00736D48">
      <w:pPr>
        <w:jc w:val="center"/>
        <w:rPr>
          <w:b/>
          <w:bCs/>
          <w:sz w:val="28"/>
          <w:szCs w:val="28"/>
        </w:rPr>
      </w:pPr>
      <w:r w:rsidRPr="00736D48">
        <w:rPr>
          <w:b/>
          <w:bCs/>
          <w:sz w:val="28"/>
          <w:szCs w:val="28"/>
        </w:rPr>
        <w:t>Kiemelt érdeklődéssel fordultak a PTE MIK kihelyezett szakmai programjai felé Kínában</w:t>
      </w:r>
    </w:p>
    <w:p w14:paraId="441157E8" w14:textId="77777777" w:rsidR="00736D48" w:rsidRDefault="00736D48" w:rsidP="00736D48"/>
    <w:p w14:paraId="68662E07" w14:textId="77777777" w:rsidR="00736D48" w:rsidRDefault="00736D48" w:rsidP="00736D48">
      <w:r w:rsidRPr="00937353">
        <w:t xml:space="preserve"> </w:t>
      </w:r>
    </w:p>
    <w:p w14:paraId="3300BF13" w14:textId="77777777" w:rsidR="00736D48" w:rsidRPr="00736D48" w:rsidRDefault="00736D48" w:rsidP="00736D48">
      <w:pPr>
        <w:jc w:val="both"/>
        <w:rPr>
          <w:b/>
          <w:bCs/>
        </w:rPr>
      </w:pPr>
      <w:r w:rsidRPr="00736D48">
        <w:rPr>
          <w:b/>
          <w:bCs/>
        </w:rPr>
        <w:t xml:space="preserve">Élénk érdeklődés kísérte mind a sajtó, mind a szakma részéről a kínai </w:t>
      </w:r>
      <w:proofErr w:type="spellStart"/>
      <w:r w:rsidRPr="00736D48">
        <w:rPr>
          <w:b/>
          <w:bCs/>
        </w:rPr>
        <w:t>Beihai</w:t>
      </w:r>
      <w:proofErr w:type="spellEnd"/>
      <w:r w:rsidRPr="00736D48">
        <w:rPr>
          <w:b/>
          <w:bCs/>
        </w:rPr>
        <w:t xml:space="preserve"> University of Art and Design-</w:t>
      </w:r>
      <w:proofErr w:type="spellStart"/>
      <w:r w:rsidRPr="00736D48">
        <w:rPr>
          <w:b/>
          <w:bCs/>
        </w:rPr>
        <w:t>on</w:t>
      </w:r>
      <w:proofErr w:type="spellEnd"/>
      <w:r w:rsidRPr="00736D48">
        <w:rPr>
          <w:b/>
          <w:bCs/>
        </w:rPr>
        <w:t xml:space="preserve"> (BUAD) a Pécsi Tudományegyetem Műszaki és Informatikai Karának (PTE MIK) közelmúltban zajlott eseményeit: a kortárs építészet és ipari formatervezés felsőoktatási intézményi gyakorlatát és oktatását fókuszba helyező ’Design Szalon’-t, azaz az építészeti koncepcióalkotás, illetve a tárgytervezés pécsi módszertana mentén zajló nemzetközi oktatási kurzusokat, valamint az épített környezet jövője és az európai standardok mentén felépülő építészeti kutatás kilátásait feszegető előadásokat. A kínai egyetem színes programokkal kísért kiállítást rendezett a kéthetes kurzusokon készült munkákból, amely hangos sajtóvisszhangot kapott. A </w:t>
      </w:r>
      <w:proofErr w:type="spellStart"/>
      <w:r w:rsidRPr="00736D48">
        <w:rPr>
          <w:b/>
          <w:bCs/>
        </w:rPr>
        <w:t>Beihai</w:t>
      </w:r>
      <w:proofErr w:type="spellEnd"/>
      <w:r w:rsidRPr="00736D48">
        <w:rPr>
          <w:b/>
          <w:bCs/>
        </w:rPr>
        <w:t xml:space="preserve"> University of Art and Design és a PTE MIK közötti kapcsolat 9 évre nyúlik vissza, ezt kívánják szorosabbra fűzni a pécsi egyetemi kar és a kínai felsőoktatási intézmény között a most megújított </w:t>
      </w:r>
      <w:r w:rsidRPr="00736D48">
        <w:rPr>
          <w:b/>
          <w:bCs/>
          <w:color w:val="000000" w:themeColor="text1"/>
        </w:rPr>
        <w:t xml:space="preserve">együttműködési </w:t>
      </w:r>
      <w:r w:rsidRPr="00736D48">
        <w:rPr>
          <w:b/>
          <w:bCs/>
        </w:rPr>
        <w:t>megállapodással.</w:t>
      </w:r>
    </w:p>
    <w:p w14:paraId="3EAF1165" w14:textId="77777777" w:rsidR="00736D48" w:rsidRDefault="00736D48" w:rsidP="00736D48">
      <w:pPr>
        <w:jc w:val="both"/>
      </w:pPr>
    </w:p>
    <w:p w14:paraId="5D3B3332" w14:textId="77777777" w:rsidR="00736D48" w:rsidRDefault="00736D48" w:rsidP="00736D48">
      <w:pPr>
        <w:jc w:val="both"/>
      </w:pPr>
      <w:r>
        <w:t xml:space="preserve">A PTE MIK 2016 óta dolgozik együtt </w:t>
      </w:r>
      <w:r w:rsidRPr="00A42334">
        <w:t xml:space="preserve">építészmérnöki és építőművészeti területen a </w:t>
      </w:r>
      <w:proofErr w:type="spellStart"/>
      <w:r w:rsidRPr="00A42334">
        <w:t>beihai</w:t>
      </w:r>
      <w:proofErr w:type="spellEnd"/>
      <w:r w:rsidRPr="00A42334">
        <w:t xml:space="preserve">-i </w:t>
      </w:r>
      <w:r>
        <w:t xml:space="preserve">egyetemmel. Ez idő alatt az alkalmazott művészetekre és formatervezésre szakosodott felsőoktatási intézménnyel több közös programot is megvalósított a pécsi kar. A „Pécs </w:t>
      </w:r>
      <w:proofErr w:type="spellStart"/>
      <w:r>
        <w:t>Class</w:t>
      </w:r>
      <w:proofErr w:type="spellEnd"/>
      <w:r>
        <w:t xml:space="preserve"> Programban” – amely egy kétéves ciklusra vonatkozó képzési terv, és a </w:t>
      </w:r>
      <w:proofErr w:type="spellStart"/>
      <w:r>
        <w:t>beihai</w:t>
      </w:r>
      <w:proofErr w:type="spellEnd"/>
      <w:r>
        <w:t xml:space="preserve">-i hallgatók számára magas minőségű előképzettséget jelent – a PTE MIK építészképzéséhez biztosítanak jelentős óraszámban angol nyelvórákat, valamint kreatív és vizuális kommunikáció készségű gyakorlati kurzusokat, az ezeket sikerrel teljesítő hallgatók pedig felkészültebben kerülhetnek be a pécsi egyetem angol nyelvű építészképzéseire. A „MIK </w:t>
      </w:r>
      <w:proofErr w:type="spellStart"/>
      <w:r>
        <w:t>Scholarship</w:t>
      </w:r>
      <w:proofErr w:type="spellEnd"/>
      <w:r>
        <w:t xml:space="preserve"> of Excellence” egyfajta hallgatói kiválósági ösztöndíjprogram a legjobban teljesítő hallgató számára. A szoros együttműködést a Covid évei megállították, a két oktatási intézmény a közelmúltban vette fel újra a fonalat.</w:t>
      </w:r>
    </w:p>
    <w:p w14:paraId="4327E765" w14:textId="77777777" w:rsidR="00736D48" w:rsidRDefault="00736D48" w:rsidP="00736D48">
      <w:pPr>
        <w:jc w:val="both"/>
      </w:pPr>
    </w:p>
    <w:p w14:paraId="6CE4EC8C" w14:textId="77777777" w:rsidR="00736D48" w:rsidRDefault="00736D48" w:rsidP="00736D48">
      <w:pPr>
        <w:jc w:val="both"/>
      </w:pPr>
      <w:r>
        <w:t xml:space="preserve">A </w:t>
      </w:r>
      <w:proofErr w:type="spellStart"/>
      <w:r>
        <w:t>Beihai</w:t>
      </w:r>
      <w:proofErr w:type="spellEnd"/>
      <w:r>
        <w:t xml:space="preserve"> University of Art and Design dél-kínai kampuszán egy kreatívipari eseménysorozattal jelent meg a PTE MIK, ennek célja közös oktatási, kutatási és szakmaközi projekteken keresztül az egyetemek közötti kapcsolat további mélyítése volt. </w:t>
      </w:r>
      <w:bookmarkStart w:id="0" w:name="_Hlk169771704"/>
      <w:r>
        <w:t xml:space="preserve">A ’Design Szalon </w:t>
      </w:r>
      <w:bookmarkEnd w:id="0"/>
      <w:r>
        <w:t xml:space="preserve">– az oktatástól a kutatásig’ című program fókuszában a kortárs építészet és ipari formatervezés felsőoktatási intézményi gyakorlata és oktatása állt. A PTE MIK képviselői bemutatták az elmúlt években a gyakorlati építészeti projektjeik, tantárgyi innovációik és kutatócsoportjaik által elért eredményeket. </w:t>
      </w:r>
      <w:proofErr w:type="spellStart"/>
      <w:r>
        <w:t>Zheng</w:t>
      </w:r>
      <w:proofErr w:type="spellEnd"/>
      <w:r>
        <w:t xml:space="preserve"> </w:t>
      </w:r>
      <w:proofErr w:type="spellStart"/>
      <w:r>
        <w:t>Nianyi</w:t>
      </w:r>
      <w:proofErr w:type="spellEnd"/>
      <w:r>
        <w:t xml:space="preserve"> rektor szerint az európai partner képzőhelyekkel és egyetemekkel együttműködésben megvalósított közös oktatás, illetve gyakorlatorientált oktatásfejlesztés, a tudomány és a technológia integrációja, az </w:t>
      </w:r>
      <w:proofErr w:type="spellStart"/>
      <w:r>
        <w:t>interdiszciplinaritás</w:t>
      </w:r>
      <w:proofErr w:type="spellEnd"/>
      <w:r>
        <w:t xml:space="preserve"> kombinálása révén olyan képzési utat lehet biztosítani</w:t>
      </w:r>
      <w:r w:rsidRPr="002D2060">
        <w:t xml:space="preserve"> </w:t>
      </w:r>
      <w:r>
        <w:t xml:space="preserve">a hallgatóknak, amely által </w:t>
      </w:r>
      <w:proofErr w:type="spellStart"/>
      <w:r>
        <w:t>újraértelmeződik</w:t>
      </w:r>
      <w:proofErr w:type="spellEnd"/>
      <w:r>
        <w:t xml:space="preserve"> a kreativitás és az inspiráció. A hallgatók így fokozottan felkészíthetők arra, hogy megbirkózzanak az új korszak változásaival, egyben a jövő társadalmának innovatív erejévé váljanak.</w:t>
      </w:r>
    </w:p>
    <w:p w14:paraId="2553B56A" w14:textId="77777777" w:rsidR="00736D48" w:rsidRDefault="00736D48" w:rsidP="00736D48">
      <w:pPr>
        <w:jc w:val="both"/>
      </w:pPr>
    </w:p>
    <w:p w14:paraId="17637568" w14:textId="77777777" w:rsidR="00736D48" w:rsidRDefault="00736D48" w:rsidP="00736D48">
      <w:pPr>
        <w:jc w:val="both"/>
      </w:pPr>
      <w:r>
        <w:lastRenderedPageBreak/>
        <w:t xml:space="preserve"> Az újra beindult közös oktatási munka 2024-ben kihelyezett nemzetközi kurzussorozat révén valósult meg, amelyet az építészeti koncepcióalkotás, valamint a formatervezés témakörben töltöttek meg tartalommal nagy sikerrel pécsi oktatók, </w:t>
      </w:r>
      <w:r w:rsidRPr="00A42334">
        <w:t xml:space="preserve">dr. Vörös Erika és dr. Vasváry-Nádor Norbert, az Építészeti Intézet, </w:t>
      </w:r>
      <w:r>
        <w:t>illetve</w:t>
      </w:r>
      <w:r w:rsidRPr="00A42334">
        <w:t xml:space="preserve"> a Mérnöki és </w:t>
      </w:r>
      <w:proofErr w:type="spellStart"/>
      <w:r w:rsidRPr="00A42334">
        <w:t>Smart</w:t>
      </w:r>
      <w:proofErr w:type="spellEnd"/>
      <w:r w:rsidRPr="00A42334">
        <w:t xml:space="preserve"> Technológiák Intézet adjunktusai. Építészeti kihívásokról szólt a PTE MIK képviselőinek, dr. Medvegy Gabriella dékán, dr. Bachmann Bálint, az építész doktori iskola vezetője és dr.  </w:t>
      </w:r>
      <w:proofErr w:type="spellStart"/>
      <w:r w:rsidRPr="00A42334">
        <w:t>Jin</w:t>
      </w:r>
      <w:proofErr w:type="spellEnd"/>
      <w:r w:rsidRPr="00A42334">
        <w:t xml:space="preserve"> </w:t>
      </w:r>
      <w:proofErr w:type="spellStart"/>
      <w:r w:rsidRPr="00A42334">
        <w:t>Xin</w:t>
      </w:r>
      <w:proofErr w:type="spellEnd"/>
      <w:r w:rsidRPr="00A42334">
        <w:t xml:space="preserve">, a PTE MIK Építész Szakmai Intézetének adjunktusa tudományos előadása „Új épületekhez </w:t>
      </w:r>
      <w:r>
        <w:t>új módszerek – tudomány a design eszközeivel” címmel</w:t>
      </w:r>
      <w:bookmarkStart w:id="1" w:name="_Hlk169773721"/>
      <w:r>
        <w:t>. Ez az épített környezet jövőjéről és az építészeti kutatás kilátásait érintő rugalmasságot középpontba állító</w:t>
      </w:r>
      <w:bookmarkEnd w:id="1"/>
      <w:r>
        <w:t>, a PTE MIK-en a konceptuális építészeti tervezés területén végzett tudományos kutatások keretében elért gyakorlati eredményeket, illetve a karon alkalmazott tervezési és oktatási módszereket mutatta be a jelen lévő helyi oktatóknak és több száz hallgatónak.</w:t>
      </w:r>
    </w:p>
    <w:p w14:paraId="5D9BDEB6" w14:textId="77777777" w:rsidR="00736D48" w:rsidRDefault="00736D48" w:rsidP="00736D48">
      <w:pPr>
        <w:jc w:val="both"/>
      </w:pPr>
      <w:r>
        <w:t xml:space="preserve"> </w:t>
      </w:r>
    </w:p>
    <w:p w14:paraId="3FBBD458" w14:textId="77777777" w:rsidR="00736D48" w:rsidRDefault="00736D48" w:rsidP="00736D48">
      <w:pPr>
        <w:jc w:val="both"/>
      </w:pPr>
      <w:r>
        <w:t xml:space="preserve">A BUAD kiállítást rendezett a kéthetes intenzív kurzusokon készült hallgatói munkákból, amelyen a diákok posztereit és saját kezűleg készített makettjeit tekinthették meg a látogatók. A tárlat bepillantást engedett a PTE MIK Építészeti Intézetében készült dizájnprojektmunkákba is, mely egyúttal a ’Design Szalon – az oktatástól a kutatásig’ kiállítás gerincét képezte. A </w:t>
      </w:r>
      <w:proofErr w:type="spellStart"/>
      <w:r>
        <w:t>Beihai</w:t>
      </w:r>
      <w:proofErr w:type="spellEnd"/>
      <w:r>
        <w:t xml:space="preserve"> University of Art and Design és a Pécsi Tudományegyetem képviselői együttműködési megállapodást írtak alá, a dokumentum egy újabb lépés a cserekapcsolatok és a tehetséggondozás kiteljesítésére, egyben lehetőség a két intézményben az innovatív, nemzetközi látásmóddal rendelkező tehetségek kinevelésére.</w:t>
      </w:r>
      <w:r w:rsidRPr="00540228">
        <w:t xml:space="preserve"> </w:t>
      </w:r>
      <w:r>
        <w:t>„Karunk tradicionálisan jó kínai kapcsolatokkal rendelkezik, a T</w:t>
      </w:r>
      <w:r w:rsidRPr="00540228">
        <w:t>ávol-</w:t>
      </w:r>
      <w:r>
        <w:t>K</w:t>
      </w:r>
      <w:r w:rsidRPr="00540228">
        <w:t xml:space="preserve">elet mind az épített </w:t>
      </w:r>
      <w:r>
        <w:t xml:space="preserve">és a fizikai </w:t>
      </w:r>
      <w:r w:rsidRPr="00540228">
        <w:t>környezettel, mind a dizájnnal, a kommunikációs módszerekkel való viszonya</w:t>
      </w:r>
      <w:r>
        <w:t xml:space="preserve"> érdekes számunkra</w:t>
      </w:r>
      <w:r w:rsidRPr="00540228">
        <w:t>.</w:t>
      </w:r>
      <w:r>
        <w:t xml:space="preserve"> Most o</w:t>
      </w:r>
      <w:r w:rsidRPr="00540228">
        <w:t>lyan partnerekkel találkoztunk, akikkel már évekre visszanyúl</w:t>
      </w:r>
      <w:r>
        <w:t>ik</w:t>
      </w:r>
      <w:r w:rsidRPr="00540228">
        <w:t xml:space="preserve"> a </w:t>
      </w:r>
      <w:r>
        <w:t xml:space="preserve">kapcsolatunk, </w:t>
      </w:r>
      <w:r w:rsidRPr="00540228">
        <w:t>szívesen látjuk a hallgató</w:t>
      </w:r>
      <w:r>
        <w:t>i</w:t>
      </w:r>
      <w:r w:rsidRPr="00540228">
        <w:t>kat a</w:t>
      </w:r>
      <w:r>
        <w:t>z építész</w:t>
      </w:r>
      <w:r w:rsidRPr="00540228">
        <w:t xml:space="preserve">képzéseinken. </w:t>
      </w:r>
      <w:r>
        <w:t>A Kínából hozzánk érkező</w:t>
      </w:r>
      <w:r w:rsidRPr="00540228">
        <w:t xml:space="preserve"> a </w:t>
      </w:r>
      <w:r>
        <w:t>fiatalo</w:t>
      </w:r>
      <w:r w:rsidRPr="00540228">
        <w:t>k olyan vizuális kifejezésmód</w:t>
      </w:r>
      <w:r>
        <w:t xml:space="preserve">dal, </w:t>
      </w:r>
      <w:r w:rsidRPr="00540228">
        <w:t xml:space="preserve">készségekkel rendelkeznek, ami </w:t>
      </w:r>
      <w:r>
        <w:t>kiválóan</w:t>
      </w:r>
      <w:r w:rsidRPr="00540228">
        <w:t xml:space="preserve"> kompenzálja a kulturális különbözőséget, </w:t>
      </w:r>
      <w:r>
        <w:t>emellett</w:t>
      </w:r>
      <w:r w:rsidRPr="00540228">
        <w:t xml:space="preserve"> nagyon jól ér össze a két iskola, a két módszertan</w:t>
      </w:r>
      <w:r>
        <w:t xml:space="preserve"> is</w:t>
      </w:r>
      <w:r w:rsidRPr="00540228">
        <w:t xml:space="preserve">. </w:t>
      </w:r>
      <w:r>
        <w:t>F</w:t>
      </w:r>
      <w:r w:rsidRPr="00540228">
        <w:t>ontos volt</w:t>
      </w:r>
      <w:r>
        <w:t xml:space="preserve"> az is</w:t>
      </w:r>
      <w:r w:rsidRPr="00540228">
        <w:t xml:space="preserve">, hogy </w:t>
      </w:r>
      <w:r>
        <w:t>a kínai</w:t>
      </w:r>
      <w:r w:rsidRPr="00540228">
        <w:t xml:space="preserve"> kollégákkal találkozzanak a m</w:t>
      </w:r>
      <w:r>
        <w:t>unkatársai</w:t>
      </w:r>
      <w:r w:rsidRPr="00540228">
        <w:t xml:space="preserve">nk, </w:t>
      </w:r>
      <w:r>
        <w:t>most is</w:t>
      </w:r>
      <w:r w:rsidRPr="00540228">
        <w:t xml:space="preserve"> </w:t>
      </w:r>
      <w:r>
        <w:t>ige</w:t>
      </w:r>
      <w:r w:rsidRPr="00540228">
        <w:t xml:space="preserve">n komoly tapasztalatcsere </w:t>
      </w:r>
      <w:r>
        <w:t>zajlott a két fél között. M</w:t>
      </w:r>
      <w:r w:rsidRPr="00540228">
        <w:t>ódszertani szempontból is</w:t>
      </w:r>
      <w:r>
        <w:t xml:space="preserve"> mindenképpen lesz folytatása a diskurzusnak, amiből mi is sokat profitálunk. A jövőben eg</w:t>
      </w:r>
      <w:r w:rsidRPr="00540228">
        <w:t>y-egy tantárgy</w:t>
      </w:r>
      <w:r>
        <w:t xml:space="preserve">at érintően </w:t>
      </w:r>
      <w:r w:rsidRPr="00540228">
        <w:t>akár a partner</w:t>
      </w:r>
      <w:r>
        <w:t>ünkk</w:t>
      </w:r>
      <w:r w:rsidRPr="00540228">
        <w:t xml:space="preserve">el közösen szeretnénk rövid kurzusokat </w:t>
      </w:r>
      <w:r>
        <w:t>kivinni a kínai egyetemre</w:t>
      </w:r>
      <w:r w:rsidRPr="00540228">
        <w:t xml:space="preserve">, </w:t>
      </w:r>
      <w:r>
        <w:t xml:space="preserve">és </w:t>
      </w:r>
      <w:r w:rsidRPr="00540228">
        <w:t xml:space="preserve">módszertani </w:t>
      </w:r>
      <w:proofErr w:type="spellStart"/>
      <w:r>
        <w:t>brainstormingokat</w:t>
      </w:r>
      <w:proofErr w:type="spellEnd"/>
      <w:r>
        <w:t xml:space="preserve"> </w:t>
      </w:r>
      <w:r w:rsidRPr="00540228">
        <w:t>tart</w:t>
      </w:r>
      <w:r>
        <w:t>a</w:t>
      </w:r>
      <w:r w:rsidRPr="00540228">
        <w:t>n</w:t>
      </w:r>
      <w:r>
        <w:t>i. R</w:t>
      </w:r>
      <w:r w:rsidRPr="00540228">
        <w:t>itk</w:t>
      </w:r>
      <w:r>
        <w:t>án találkozunk</w:t>
      </w:r>
      <w:r w:rsidRPr="00540228">
        <w:t xml:space="preserve"> olyan friss szemléletű partner</w:t>
      </w:r>
      <w:r>
        <w:t xml:space="preserve">rel, mint a </w:t>
      </w:r>
      <w:proofErr w:type="spellStart"/>
      <w:r w:rsidRPr="006F5457">
        <w:t>Beihai</w:t>
      </w:r>
      <w:proofErr w:type="spellEnd"/>
      <w:r w:rsidRPr="006F5457">
        <w:t xml:space="preserve"> University of Art and Design</w:t>
      </w:r>
      <w:r>
        <w:t xml:space="preserve">” – vélekedik </w:t>
      </w:r>
      <w:r w:rsidRPr="00A42334">
        <w:t>dr.</w:t>
      </w:r>
      <w:r>
        <w:t xml:space="preserve"> Medvegy Gabriella, a PTE MIK dékánja.</w:t>
      </w:r>
    </w:p>
    <w:p w14:paraId="4D1A63C0" w14:textId="77777777" w:rsidR="00736D48" w:rsidRDefault="00736D48" w:rsidP="00736D48">
      <w:pPr>
        <w:jc w:val="both"/>
      </w:pPr>
    </w:p>
    <w:p w14:paraId="64326882" w14:textId="77777777" w:rsidR="00736D48" w:rsidRPr="001C4F66" w:rsidRDefault="00736D48" w:rsidP="00736D48">
      <w:pPr>
        <w:jc w:val="both"/>
        <w:rPr>
          <w:b/>
          <w:bCs/>
          <w:sz w:val="28"/>
          <w:szCs w:val="28"/>
        </w:rPr>
      </w:pPr>
      <w:r w:rsidRPr="001C4F66">
        <w:rPr>
          <w:b/>
          <w:bCs/>
          <w:sz w:val="28"/>
          <w:szCs w:val="28"/>
        </w:rPr>
        <w:t>Kapcsolat a sajtó számára:</w:t>
      </w:r>
    </w:p>
    <w:p w14:paraId="7CE032A4" w14:textId="77777777" w:rsidR="00736D48" w:rsidRDefault="00736D48" w:rsidP="00736D48">
      <w:pPr>
        <w:jc w:val="both"/>
      </w:pPr>
      <w:r>
        <w:t>Dr. Medvegy Gabriella dékán – PTE MIK</w:t>
      </w:r>
    </w:p>
    <w:p w14:paraId="4003C19A" w14:textId="77777777" w:rsidR="00736D48" w:rsidRDefault="00736D48" w:rsidP="00736D48">
      <w:pPr>
        <w:jc w:val="both"/>
      </w:pPr>
      <w:r>
        <w:t xml:space="preserve">Tel.: +36 30 606 11 95 </w:t>
      </w:r>
    </w:p>
    <w:p w14:paraId="6B270CE1" w14:textId="77777777" w:rsidR="00736D48" w:rsidRPr="00540228" w:rsidRDefault="00736D48" w:rsidP="00736D48">
      <w:pPr>
        <w:jc w:val="both"/>
      </w:pPr>
      <w:r>
        <w:t>E-mail: medvegy.gabriella@mik.pte.hu</w:t>
      </w:r>
    </w:p>
    <w:p w14:paraId="54260F12" w14:textId="77777777" w:rsidR="00736D48" w:rsidRDefault="00736D48" w:rsidP="00736D48"/>
    <w:p w14:paraId="0B31B36F" w14:textId="77777777" w:rsidR="00736D48" w:rsidRDefault="00736D48" w:rsidP="00736D48">
      <w:pPr>
        <w:jc w:val="both"/>
      </w:pPr>
    </w:p>
    <w:p w14:paraId="23CE00D9" w14:textId="77777777" w:rsidR="00736D48" w:rsidRPr="00540228" w:rsidRDefault="00736D48" w:rsidP="00736D48">
      <w:pPr>
        <w:jc w:val="both"/>
      </w:pPr>
    </w:p>
    <w:p w14:paraId="3103463F" w14:textId="77777777" w:rsidR="00736D48" w:rsidRPr="00540228" w:rsidRDefault="00736D48" w:rsidP="00736D48">
      <w:pPr>
        <w:jc w:val="both"/>
      </w:pPr>
    </w:p>
    <w:p w14:paraId="50EE6394" w14:textId="77777777" w:rsidR="003E47DA" w:rsidRDefault="003E47DA"/>
    <w:sectPr w:rsidR="003E47D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BE37B" w14:textId="77777777" w:rsidR="00E47F21" w:rsidRDefault="00E47F21" w:rsidP="00B9277A">
      <w:pPr>
        <w:spacing w:line="240" w:lineRule="auto"/>
      </w:pPr>
      <w:r>
        <w:separator/>
      </w:r>
    </w:p>
  </w:endnote>
  <w:endnote w:type="continuationSeparator" w:id="0">
    <w:p w14:paraId="0A5773E3" w14:textId="77777777" w:rsidR="00E47F21" w:rsidRDefault="00E47F21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30A0B" w14:textId="77777777" w:rsidR="00E47F21" w:rsidRDefault="00E47F21" w:rsidP="00B9277A">
      <w:pPr>
        <w:spacing w:line="240" w:lineRule="auto"/>
      </w:pPr>
      <w:r>
        <w:separator/>
      </w:r>
    </w:p>
  </w:footnote>
  <w:footnote w:type="continuationSeparator" w:id="0">
    <w:p w14:paraId="38F13485" w14:textId="77777777" w:rsidR="00E47F21" w:rsidRDefault="00E47F21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4B0E6E"/>
    <w:rsid w:val="00736D48"/>
    <w:rsid w:val="008C6253"/>
    <w:rsid w:val="00B9277A"/>
    <w:rsid w:val="00BD1447"/>
    <w:rsid w:val="00E4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763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2024-07-05T10:09:00Z</dcterms:created>
  <dcterms:modified xsi:type="dcterms:W3CDTF">2024-07-05T10:09:00Z</dcterms:modified>
</cp:coreProperties>
</file>